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43" w:rsidRDefault="00B00648">
      <w:pPr>
        <w:spacing w:before="88"/>
        <w:ind w:left="2955"/>
        <w:rPr>
          <w:rFonts w:ascii="Arial Black"/>
          <w:b/>
          <w:sz w:val="19"/>
        </w:rPr>
      </w:pPr>
      <w:r>
        <w:rPr>
          <w:rFonts w:ascii="Arial Black"/>
          <w:b/>
          <w:color w:val="211E1F"/>
          <w:w w:val="105"/>
          <w:sz w:val="19"/>
        </w:rPr>
        <w:t>BT25XL 3</w:t>
      </w:r>
      <w:bookmarkStart w:id="0" w:name="_GoBack"/>
      <w:bookmarkEnd w:id="0"/>
      <w:r>
        <w:rPr>
          <w:rFonts w:ascii="Arial Black"/>
          <w:b/>
          <w:color w:val="211E1F"/>
          <w:w w:val="105"/>
          <w:sz w:val="19"/>
        </w:rPr>
        <w:t>-Part Specifications</w:t>
      </w:r>
    </w:p>
    <w:p w:rsidR="001C3B43" w:rsidRDefault="001C3B43">
      <w:pPr>
        <w:pStyle w:val="BodyText"/>
        <w:spacing w:before="5"/>
        <w:ind w:firstLine="0"/>
        <w:rPr>
          <w:rFonts w:ascii="Arial Black"/>
          <w:b/>
          <w:sz w:val="16"/>
        </w:rPr>
      </w:pPr>
    </w:p>
    <w:p w:rsidR="001C3B43" w:rsidRDefault="00B00648">
      <w:pPr>
        <w:tabs>
          <w:tab w:val="left" w:pos="7222"/>
        </w:tabs>
        <w:spacing w:before="92"/>
        <w:ind w:left="104"/>
        <w:rPr>
          <w:rFonts w:ascii="Times New Roman"/>
          <w:sz w:val="15"/>
        </w:rPr>
      </w:pPr>
      <w:r>
        <w:rPr>
          <w:rFonts w:ascii="Times New Roman"/>
          <w:sz w:val="15"/>
        </w:rPr>
        <w:t>[PROJECT</w:t>
      </w:r>
      <w:r>
        <w:rPr>
          <w:rFonts w:ascii="Times New Roman"/>
          <w:spacing w:val="-4"/>
          <w:sz w:val="15"/>
        </w:rPr>
        <w:t xml:space="preserve"> </w:t>
      </w:r>
      <w:r>
        <w:rPr>
          <w:rFonts w:ascii="Times New Roman"/>
          <w:sz w:val="15"/>
        </w:rPr>
        <w:t>NUMBER]</w:t>
      </w:r>
      <w:r>
        <w:rPr>
          <w:rFonts w:ascii="Times New Roman"/>
          <w:sz w:val="15"/>
        </w:rPr>
        <w:tab/>
        <w:t>[PROJECT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NAME]</w:t>
      </w:r>
    </w:p>
    <w:p w:rsidR="001C3B43" w:rsidRDefault="00B00648">
      <w:pPr>
        <w:tabs>
          <w:tab w:val="left" w:pos="7207"/>
        </w:tabs>
        <w:spacing w:before="1"/>
        <w:ind w:left="104"/>
        <w:rPr>
          <w:rFonts w:ascii="Times New Roman"/>
          <w:sz w:val="15"/>
        </w:rPr>
      </w:pPr>
      <w:r>
        <w:rPr>
          <w:rFonts w:ascii="Times New Roman"/>
          <w:sz w:val="15"/>
        </w:rPr>
        <w:t>[DATE]</w:t>
      </w:r>
      <w:r>
        <w:rPr>
          <w:rFonts w:ascii="Times New Roman"/>
          <w:sz w:val="15"/>
        </w:rPr>
        <w:tab/>
        <w:t>[PROJECT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LOCATION]</w:t>
      </w:r>
    </w:p>
    <w:p w:rsidR="001C3B43" w:rsidRDefault="001C3B43">
      <w:pPr>
        <w:pStyle w:val="BodyText"/>
        <w:spacing w:before="8"/>
        <w:ind w:firstLine="0"/>
        <w:rPr>
          <w:rFonts w:ascii="Times New Roman"/>
          <w:sz w:val="24"/>
        </w:rPr>
      </w:pPr>
    </w:p>
    <w:p w:rsidR="001C3B43" w:rsidRDefault="00B00648">
      <w:pPr>
        <w:pStyle w:val="BodyText"/>
        <w:spacing w:before="100" w:line="252" w:lineRule="auto"/>
        <w:ind w:left="104" w:right="113" w:firstLine="0"/>
        <w:jc w:val="both"/>
      </w:pPr>
      <w:r>
        <w:rPr>
          <w:w w:val="105"/>
        </w:rPr>
        <w:t>Protecto Wrap BT25XL is a tough-faced superior self-adhering, air/vapor barrier and waterproofing membrane for vertical and horizontal above grade substrates. BT25XL seals window perimeters to building substrates to create an impenetrable barrier. This 25-</w:t>
      </w:r>
      <w:r>
        <w:rPr>
          <w:w w:val="105"/>
        </w:rPr>
        <w:t>mil polyethylene-backed aggressive adhesive membrane can be applied to vinyl, plywood, OSB, concrete, metal, aluminum, polyethylene, building wrap products, block and masonry surfaces to form an air/vapor moisture barrier  system. BT25LX can be installed a</w:t>
      </w:r>
      <w:r>
        <w:rPr>
          <w:w w:val="105"/>
        </w:rPr>
        <w:t>nd left exposed for 120 days without UV</w:t>
      </w:r>
      <w:r>
        <w:rPr>
          <w:spacing w:val="3"/>
          <w:w w:val="105"/>
        </w:rPr>
        <w:t xml:space="preserve"> </w:t>
      </w:r>
      <w:r>
        <w:rPr>
          <w:w w:val="105"/>
        </w:rPr>
        <w:t>degradation.</w:t>
      </w:r>
    </w:p>
    <w:p w:rsidR="001C3B43" w:rsidRDefault="001C3B43">
      <w:pPr>
        <w:pStyle w:val="BodyText"/>
        <w:ind w:firstLine="0"/>
        <w:rPr>
          <w:sz w:val="22"/>
        </w:rPr>
      </w:pPr>
    </w:p>
    <w:p w:rsidR="001C3B43" w:rsidRDefault="001C3B43">
      <w:pPr>
        <w:pStyle w:val="BodyText"/>
        <w:spacing w:before="3"/>
        <w:ind w:firstLine="0"/>
        <w:rPr>
          <w:sz w:val="18"/>
        </w:rPr>
      </w:pPr>
    </w:p>
    <w:p w:rsidR="001C3B43" w:rsidRDefault="00B00648">
      <w:pPr>
        <w:pStyle w:val="BodyText"/>
        <w:ind w:left="2402" w:right="2413" w:firstLine="0"/>
        <w:jc w:val="center"/>
      </w:pPr>
      <w:r>
        <w:rPr>
          <w:w w:val="105"/>
        </w:rPr>
        <w:t>SECTION 07 26 13</w:t>
      </w:r>
    </w:p>
    <w:p w:rsidR="001C3B43" w:rsidRDefault="00B00648">
      <w:pPr>
        <w:pStyle w:val="BodyText"/>
        <w:spacing w:before="12"/>
        <w:ind w:left="2402" w:right="2413" w:firstLine="0"/>
        <w:jc w:val="center"/>
      </w:pPr>
      <w:r>
        <w:rPr>
          <w:w w:val="105"/>
        </w:rPr>
        <w:t>ABOVE-GRADE VAPOR RETARDERS</w:t>
      </w:r>
    </w:p>
    <w:p w:rsidR="001C3B43" w:rsidRDefault="001C3B43">
      <w:pPr>
        <w:pStyle w:val="BodyText"/>
        <w:ind w:firstLine="0"/>
        <w:rPr>
          <w:sz w:val="21"/>
        </w:rPr>
      </w:pPr>
    </w:p>
    <w:p w:rsidR="001C3B43" w:rsidRDefault="00B00648">
      <w:pPr>
        <w:pStyle w:val="BodyText"/>
        <w:ind w:left="2403" w:right="2413" w:firstLine="0"/>
        <w:jc w:val="center"/>
      </w:pPr>
      <w:r>
        <w:rPr>
          <w:w w:val="105"/>
        </w:rPr>
        <w:t>Protecto Wrap BT25XL Window &amp; Door Sealing Tape</w:t>
      </w:r>
    </w:p>
    <w:p w:rsidR="001C3B43" w:rsidRDefault="001C3B43">
      <w:pPr>
        <w:pStyle w:val="BodyText"/>
        <w:spacing w:before="1"/>
        <w:ind w:firstLine="0"/>
        <w:rPr>
          <w:sz w:val="21"/>
        </w:rPr>
      </w:pPr>
    </w:p>
    <w:p w:rsidR="001C3B43" w:rsidRDefault="00B00648">
      <w:pPr>
        <w:pStyle w:val="BodyText"/>
        <w:ind w:left="104" w:firstLine="0"/>
        <w:jc w:val="both"/>
      </w:pPr>
      <w:r>
        <w:rPr>
          <w:w w:val="105"/>
        </w:rPr>
        <w:t>PART 1 GENERAL</w:t>
      </w:r>
    </w:p>
    <w:p w:rsidR="001C3B43" w:rsidRDefault="001C3B43">
      <w:pPr>
        <w:pStyle w:val="BodyText"/>
        <w:ind w:firstLine="0"/>
        <w:rPr>
          <w:sz w:val="22"/>
        </w:rPr>
      </w:pPr>
    </w:p>
    <w:p w:rsidR="001C3B43" w:rsidRDefault="00B00648">
      <w:pPr>
        <w:pStyle w:val="ListParagraph"/>
        <w:numPr>
          <w:ilvl w:val="1"/>
          <w:numId w:val="4"/>
        </w:numPr>
        <w:tabs>
          <w:tab w:val="left" w:pos="681"/>
        </w:tabs>
        <w:spacing w:before="191"/>
        <w:ind w:hanging="576"/>
        <w:jc w:val="both"/>
        <w:rPr>
          <w:sz w:val="19"/>
        </w:rPr>
      </w:pPr>
      <w:r>
        <w:rPr>
          <w:w w:val="105"/>
          <w:sz w:val="19"/>
        </w:rPr>
        <w:t>SECTION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INCLUDES</w:t>
      </w:r>
    </w:p>
    <w:p w:rsidR="001C3B43" w:rsidRDefault="001C3B43">
      <w:pPr>
        <w:pStyle w:val="BodyText"/>
        <w:spacing w:before="2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6"/>
          <w:tab w:val="left" w:pos="1257"/>
        </w:tabs>
        <w:spacing w:line="252" w:lineRule="auto"/>
        <w:ind w:right="638" w:hanging="576"/>
        <w:rPr>
          <w:sz w:val="19"/>
        </w:rPr>
      </w:pPr>
      <w:r>
        <w:rPr>
          <w:w w:val="105"/>
          <w:sz w:val="19"/>
        </w:rPr>
        <w:t>This Section specifies a self-adhering building tape to seal for air and vapor barrier and primers for adherence to materials that are difficult to adhere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2"/>
        <w:ind w:hanging="576"/>
        <w:rPr>
          <w:sz w:val="19"/>
        </w:rPr>
      </w:pPr>
      <w:r>
        <w:rPr>
          <w:w w:val="105"/>
          <w:sz w:val="19"/>
        </w:rPr>
        <w:t>Protecto Wrap BT25XL Window &amp; Door Sealing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Tape.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12"/>
        <w:ind w:hanging="576"/>
        <w:rPr>
          <w:sz w:val="19"/>
        </w:rPr>
      </w:pPr>
      <w:r>
        <w:rPr>
          <w:w w:val="105"/>
          <w:sz w:val="19"/>
        </w:rPr>
        <w:t>Protecto Wrap BT -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Primer.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12"/>
        <w:ind w:hanging="576"/>
        <w:rPr>
          <w:sz w:val="19"/>
        </w:rPr>
      </w:pPr>
      <w:r>
        <w:rPr>
          <w:w w:val="105"/>
          <w:sz w:val="19"/>
        </w:rPr>
        <w:t>Protecto-Tak Spray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Adhesive.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7"/>
        <w:ind w:hanging="576"/>
        <w:rPr>
          <w:sz w:val="19"/>
        </w:rPr>
      </w:pPr>
      <w:r>
        <w:rPr>
          <w:w w:val="105"/>
          <w:sz w:val="19"/>
        </w:rPr>
        <w:t>Protecto Sealant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25XL.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6"/>
          <w:tab w:val="left" w:pos="1257"/>
        </w:tabs>
        <w:ind w:hanging="576"/>
        <w:rPr>
          <w:sz w:val="19"/>
        </w:rPr>
      </w:pPr>
      <w:r>
        <w:rPr>
          <w:w w:val="105"/>
          <w:sz w:val="19"/>
        </w:rPr>
        <w:t>RELATED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SECTIONS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BodyText"/>
        <w:spacing w:before="1"/>
        <w:ind w:left="104" w:firstLine="0"/>
        <w:jc w:val="both"/>
      </w:pPr>
      <w:r>
        <w:rPr>
          <w:w w:val="105"/>
        </w:rPr>
        <w:t>** NOTE TO SPECIFIER ** Delete any sections below not relevant to this project; add others as required.</w:t>
      </w:r>
    </w:p>
    <w:p w:rsidR="001C3B43" w:rsidRDefault="001C3B43">
      <w:pPr>
        <w:pStyle w:val="BodyText"/>
        <w:spacing w:before="7"/>
        <w:ind w:firstLine="0"/>
        <w:rPr>
          <w:sz w:val="20"/>
        </w:rPr>
      </w:pP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ind w:hanging="576"/>
        <w:rPr>
          <w:sz w:val="19"/>
        </w:rPr>
      </w:pPr>
      <w:r>
        <w:rPr>
          <w:w w:val="105"/>
          <w:sz w:val="19"/>
        </w:rPr>
        <w:t>Section 06 11 00 - Wood Framing and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Sheathing.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12"/>
        <w:ind w:hanging="576"/>
        <w:rPr>
          <w:sz w:val="19"/>
        </w:rPr>
      </w:pPr>
      <w:r>
        <w:rPr>
          <w:w w:val="105"/>
          <w:sz w:val="19"/>
        </w:rPr>
        <w:t>Section 08 11 00 - Metal Doors and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Frames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12"/>
        <w:ind w:hanging="576"/>
        <w:rPr>
          <w:sz w:val="19"/>
        </w:rPr>
      </w:pPr>
      <w:r>
        <w:rPr>
          <w:w w:val="105"/>
          <w:sz w:val="19"/>
        </w:rPr>
        <w:t>Section 05 40 00 - Cold-Formed Metal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Framing.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12"/>
        <w:ind w:hanging="576"/>
        <w:rPr>
          <w:sz w:val="19"/>
        </w:rPr>
      </w:pPr>
      <w:r>
        <w:rPr>
          <w:w w:val="105"/>
          <w:sz w:val="19"/>
        </w:rPr>
        <w:t>Section 06 10 00 - Rough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Carpentry.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12"/>
        <w:ind w:hanging="576"/>
        <w:rPr>
          <w:sz w:val="19"/>
        </w:rPr>
      </w:pPr>
      <w:r>
        <w:rPr>
          <w:w w:val="105"/>
          <w:sz w:val="19"/>
        </w:rPr>
        <w:t>Section 06 16 36 - Wood Panel Product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Sheathing.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1"/>
          <w:tab w:val="left" w:pos="1832"/>
        </w:tabs>
        <w:spacing w:before="12"/>
        <w:ind w:left="1831" w:hanging="576"/>
        <w:rPr>
          <w:sz w:val="19"/>
        </w:rPr>
      </w:pPr>
      <w:r>
        <w:rPr>
          <w:w w:val="105"/>
          <w:sz w:val="19"/>
        </w:rPr>
        <w:t>Section 07 22 16 - Roof Board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Insulation.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1"/>
          <w:tab w:val="left" w:pos="1832"/>
        </w:tabs>
        <w:spacing w:before="12"/>
        <w:ind w:left="1831" w:hanging="576"/>
        <w:rPr>
          <w:sz w:val="19"/>
        </w:rPr>
      </w:pPr>
      <w:r>
        <w:rPr>
          <w:w w:val="105"/>
          <w:sz w:val="19"/>
        </w:rPr>
        <w:t>Section 08 50 00 -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Windows.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1"/>
          <w:tab w:val="left" w:pos="1832"/>
        </w:tabs>
        <w:spacing w:before="12"/>
        <w:ind w:left="1831" w:hanging="576"/>
        <w:rPr>
          <w:sz w:val="19"/>
        </w:rPr>
      </w:pPr>
      <w:r>
        <w:rPr>
          <w:w w:val="105"/>
          <w:sz w:val="19"/>
        </w:rPr>
        <w:t>Section 08 11 00 - Entrances and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Storefronts.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5"/>
          <w:tab w:val="left" w:pos="1256"/>
        </w:tabs>
        <w:ind w:left="1255" w:hanging="576"/>
        <w:rPr>
          <w:sz w:val="19"/>
        </w:rPr>
      </w:pPr>
      <w:r>
        <w:rPr>
          <w:w w:val="105"/>
          <w:sz w:val="19"/>
        </w:rPr>
        <w:t>REFERENC</w:t>
      </w:r>
      <w:r>
        <w:rPr>
          <w:w w:val="105"/>
          <w:sz w:val="19"/>
        </w:rPr>
        <w:t>ES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1"/>
          <w:tab w:val="left" w:pos="1832"/>
        </w:tabs>
        <w:spacing w:before="8"/>
        <w:ind w:left="1831" w:hanging="576"/>
        <w:rPr>
          <w:sz w:val="19"/>
        </w:rPr>
      </w:pPr>
      <w:r>
        <w:rPr>
          <w:w w:val="105"/>
          <w:sz w:val="19"/>
        </w:rPr>
        <w:t>International Code Council Evaluation Service (ICC /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ES):</w:t>
      </w:r>
    </w:p>
    <w:p w:rsidR="001C3B43" w:rsidRDefault="00B00648">
      <w:pPr>
        <w:pStyle w:val="ListParagraph"/>
        <w:numPr>
          <w:ilvl w:val="4"/>
          <w:numId w:val="4"/>
        </w:numPr>
        <w:tabs>
          <w:tab w:val="left" w:pos="2407"/>
          <w:tab w:val="left" w:pos="2408"/>
        </w:tabs>
        <w:spacing w:before="11"/>
        <w:ind w:hanging="576"/>
        <w:rPr>
          <w:sz w:val="19"/>
        </w:rPr>
      </w:pPr>
      <w:r>
        <w:rPr>
          <w:w w:val="105"/>
          <w:sz w:val="19"/>
        </w:rPr>
        <w:t>AC 148 - Acceptance Criteria for Flexible Flashing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Materials.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1"/>
          <w:tab w:val="left" w:pos="1832"/>
        </w:tabs>
        <w:spacing w:before="12"/>
        <w:ind w:left="1831" w:hanging="576"/>
        <w:rPr>
          <w:sz w:val="19"/>
        </w:rPr>
      </w:pPr>
      <w:r>
        <w:rPr>
          <w:w w:val="105"/>
          <w:sz w:val="19"/>
        </w:rPr>
        <w:t>American Architectural Manufacturers Association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(AAMA):</w:t>
      </w:r>
    </w:p>
    <w:p w:rsidR="001C3B43" w:rsidRDefault="00B00648">
      <w:pPr>
        <w:pStyle w:val="ListParagraph"/>
        <w:numPr>
          <w:ilvl w:val="4"/>
          <w:numId w:val="4"/>
        </w:numPr>
        <w:tabs>
          <w:tab w:val="left" w:pos="2407"/>
          <w:tab w:val="left" w:pos="2408"/>
        </w:tabs>
        <w:spacing w:before="12" w:line="252" w:lineRule="auto"/>
        <w:ind w:right="369" w:hanging="576"/>
        <w:rPr>
          <w:sz w:val="16"/>
        </w:rPr>
      </w:pPr>
      <w:r>
        <w:rPr>
          <w:w w:val="105"/>
          <w:sz w:val="19"/>
        </w:rPr>
        <w:t>AAMA 711-13 &amp;</w:t>
      </w:r>
      <w:r>
        <w:rPr>
          <w:w w:val="105"/>
          <w:sz w:val="19"/>
        </w:rPr>
        <w:t xml:space="preserve"> 14 - Voluntary Specification for Self Adhering Flashing Used for Installation of Exterior Wall Fenestration Products</w:t>
      </w:r>
      <w:r>
        <w:rPr>
          <w:w w:val="105"/>
          <w:sz w:val="16"/>
        </w:rPr>
        <w:t>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2"/>
        <w:ind w:hanging="576"/>
        <w:rPr>
          <w:sz w:val="19"/>
        </w:rPr>
      </w:pPr>
      <w:r>
        <w:rPr>
          <w:w w:val="105"/>
          <w:sz w:val="19"/>
        </w:rPr>
        <w:t>ASTM International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(ASTM):</w:t>
      </w:r>
    </w:p>
    <w:p w:rsidR="001C3B43" w:rsidRDefault="00B00648">
      <w:pPr>
        <w:pStyle w:val="ListParagraph"/>
        <w:numPr>
          <w:ilvl w:val="4"/>
          <w:numId w:val="4"/>
        </w:numPr>
        <w:tabs>
          <w:tab w:val="left" w:pos="2408"/>
          <w:tab w:val="left" w:pos="2409"/>
        </w:tabs>
        <w:spacing w:before="12" w:line="252" w:lineRule="auto"/>
        <w:ind w:left="2408" w:right="237" w:hanging="576"/>
        <w:rPr>
          <w:sz w:val="19"/>
        </w:rPr>
      </w:pPr>
      <w:r>
        <w:rPr>
          <w:w w:val="105"/>
          <w:sz w:val="19"/>
        </w:rPr>
        <w:t>ASTM D1970 - Standard Specification for Self-Adhering Polymer Modified Bituminous Sheet Materials Used as Steep Roofing Underlayment for Ice Dam Protection.</w:t>
      </w:r>
    </w:p>
    <w:p w:rsidR="001C3B43" w:rsidRDefault="00B00648">
      <w:pPr>
        <w:pStyle w:val="ListParagraph"/>
        <w:numPr>
          <w:ilvl w:val="4"/>
          <w:numId w:val="4"/>
        </w:numPr>
        <w:tabs>
          <w:tab w:val="left" w:pos="2408"/>
          <w:tab w:val="left" w:pos="2409"/>
        </w:tabs>
        <w:spacing w:before="3" w:line="247" w:lineRule="auto"/>
        <w:ind w:left="2408" w:right="1302" w:hanging="576"/>
        <w:rPr>
          <w:sz w:val="19"/>
        </w:rPr>
      </w:pPr>
      <w:r>
        <w:rPr>
          <w:w w:val="105"/>
          <w:sz w:val="19"/>
        </w:rPr>
        <w:t>ASTM D 412 – Standard Test Methods for Vulcanized Rubber and Thermoplastic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Elastomers-Tension</w:t>
      </w:r>
    </w:p>
    <w:p w:rsidR="001C3B43" w:rsidRDefault="00B00648">
      <w:pPr>
        <w:pStyle w:val="ListParagraph"/>
        <w:numPr>
          <w:ilvl w:val="4"/>
          <w:numId w:val="4"/>
        </w:numPr>
        <w:tabs>
          <w:tab w:val="left" w:pos="2408"/>
          <w:tab w:val="left" w:pos="2409"/>
        </w:tabs>
        <w:spacing w:before="6" w:line="252" w:lineRule="auto"/>
        <w:ind w:left="2408" w:right="954" w:hanging="576"/>
        <w:rPr>
          <w:sz w:val="19"/>
        </w:rPr>
      </w:pPr>
      <w:r>
        <w:rPr>
          <w:w w:val="105"/>
          <w:sz w:val="19"/>
        </w:rPr>
        <w:t xml:space="preserve">ASTM </w:t>
      </w:r>
      <w:r>
        <w:rPr>
          <w:w w:val="105"/>
          <w:sz w:val="19"/>
        </w:rPr>
        <w:t>E 96 - Standard Test Methods for Water Vapor Transmission of Materials.</w:t>
      </w:r>
    </w:p>
    <w:p w:rsidR="001C3B43" w:rsidRDefault="00B00648">
      <w:pPr>
        <w:pStyle w:val="ListParagraph"/>
        <w:numPr>
          <w:ilvl w:val="4"/>
          <w:numId w:val="4"/>
        </w:numPr>
        <w:tabs>
          <w:tab w:val="left" w:pos="2408"/>
          <w:tab w:val="left" w:pos="2409"/>
        </w:tabs>
        <w:spacing w:before="2" w:line="252" w:lineRule="auto"/>
        <w:ind w:left="2408" w:right="379" w:hanging="576"/>
        <w:rPr>
          <w:sz w:val="19"/>
        </w:rPr>
      </w:pPr>
      <w:r>
        <w:rPr>
          <w:w w:val="105"/>
          <w:sz w:val="19"/>
        </w:rPr>
        <w:t>ASTM E 331 – Standard Test Method for Water Penetration of Exterior Windows, Skylights, Doors, and Curtain Walls by Uniform Static Air Pressure Difference.</w:t>
      </w:r>
    </w:p>
    <w:p w:rsidR="001C3B43" w:rsidRDefault="00B00648">
      <w:pPr>
        <w:pStyle w:val="ListParagraph"/>
        <w:numPr>
          <w:ilvl w:val="4"/>
          <w:numId w:val="4"/>
        </w:numPr>
        <w:tabs>
          <w:tab w:val="left" w:pos="2408"/>
          <w:tab w:val="left" w:pos="2409"/>
        </w:tabs>
        <w:spacing w:before="3" w:line="252" w:lineRule="auto"/>
        <w:ind w:left="2408" w:right="279" w:hanging="576"/>
        <w:rPr>
          <w:sz w:val="19"/>
        </w:rPr>
      </w:pPr>
      <w:r>
        <w:rPr>
          <w:w w:val="105"/>
          <w:sz w:val="19"/>
        </w:rPr>
        <w:t>ASTM E 2112 – Standard Practice for Installation of Exterior Windows, Doors, and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Skylights.</w:t>
      </w:r>
    </w:p>
    <w:p w:rsidR="001C3B43" w:rsidRDefault="001C3B43">
      <w:pPr>
        <w:spacing w:line="252" w:lineRule="auto"/>
        <w:rPr>
          <w:sz w:val="19"/>
        </w:rPr>
        <w:sectPr w:rsidR="001C3B43">
          <w:footerReference w:type="default" r:id="rId8"/>
          <w:type w:val="continuous"/>
          <w:pgSz w:w="12240" w:h="15840"/>
          <w:pgMar w:top="40" w:right="1320" w:bottom="1160" w:left="1340" w:header="720" w:footer="972" w:gutter="0"/>
          <w:cols w:space="720"/>
        </w:sectPr>
      </w:pPr>
    </w:p>
    <w:p w:rsidR="001C3B43" w:rsidRDefault="001C3B43">
      <w:pPr>
        <w:pStyle w:val="BodyText"/>
        <w:spacing w:before="8"/>
        <w:ind w:firstLine="0"/>
        <w:rPr>
          <w:sz w:val="24"/>
        </w:rPr>
      </w:pPr>
    </w:p>
    <w:p w:rsidR="001C3B43" w:rsidRDefault="00B00648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spacing w:before="101"/>
        <w:ind w:hanging="576"/>
        <w:rPr>
          <w:sz w:val="19"/>
        </w:rPr>
      </w:pPr>
      <w:r>
        <w:rPr>
          <w:w w:val="105"/>
          <w:sz w:val="19"/>
        </w:rPr>
        <w:t>SUBMITTALS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6"/>
          <w:tab w:val="left" w:pos="1257"/>
        </w:tabs>
        <w:ind w:hanging="576"/>
        <w:rPr>
          <w:sz w:val="19"/>
        </w:rPr>
      </w:pPr>
      <w:r>
        <w:rPr>
          <w:w w:val="105"/>
          <w:sz w:val="19"/>
        </w:rPr>
        <w:t>Submit under provisions of Section 01 30 00 - Administrative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Requirements.</w:t>
      </w:r>
    </w:p>
    <w:p w:rsidR="001C3B43" w:rsidRDefault="001C3B43">
      <w:pPr>
        <w:pStyle w:val="BodyText"/>
        <w:spacing w:before="2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6"/>
          <w:tab w:val="left" w:pos="1257"/>
        </w:tabs>
        <w:ind w:hanging="576"/>
        <w:rPr>
          <w:sz w:val="19"/>
        </w:rPr>
      </w:pPr>
      <w:r>
        <w:rPr>
          <w:w w:val="105"/>
          <w:sz w:val="19"/>
        </w:rPr>
        <w:t>Manufacturer's data sheets on each product to be used,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including: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12"/>
        <w:ind w:hanging="576"/>
        <w:rPr>
          <w:sz w:val="19"/>
        </w:rPr>
      </w:pPr>
      <w:r>
        <w:rPr>
          <w:w w:val="105"/>
          <w:sz w:val="19"/>
        </w:rPr>
        <w:t>Preparation instructions 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recommendations.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12"/>
        <w:ind w:hanging="576"/>
        <w:rPr>
          <w:sz w:val="19"/>
        </w:rPr>
      </w:pPr>
      <w:r>
        <w:rPr>
          <w:w w:val="105"/>
          <w:sz w:val="19"/>
        </w:rPr>
        <w:t>Storage and handling</w:t>
      </w:r>
      <w:r>
        <w:rPr>
          <w:w w:val="105"/>
          <w:sz w:val="19"/>
        </w:rPr>
        <w:t xml:space="preserve"> requirements 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recommendations.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12"/>
        <w:ind w:hanging="576"/>
        <w:rPr>
          <w:sz w:val="19"/>
        </w:rPr>
      </w:pPr>
      <w:r>
        <w:rPr>
          <w:w w:val="105"/>
          <w:sz w:val="19"/>
        </w:rPr>
        <w:t>Installation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methods.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6"/>
          <w:tab w:val="left" w:pos="1257"/>
        </w:tabs>
        <w:ind w:hanging="576"/>
        <w:rPr>
          <w:sz w:val="19"/>
        </w:rPr>
      </w:pPr>
      <w:r>
        <w:rPr>
          <w:w w:val="105"/>
          <w:sz w:val="19"/>
        </w:rPr>
        <w:t>Samples: Submit manufacturer's samples of air/vapor barrier and waterproofing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membrane.</w:t>
      </w:r>
    </w:p>
    <w:p w:rsidR="001C3B43" w:rsidRDefault="001C3B43">
      <w:pPr>
        <w:pStyle w:val="BodyText"/>
        <w:spacing w:before="2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6"/>
          <w:tab w:val="left" w:pos="1257"/>
        </w:tabs>
        <w:spacing w:line="252" w:lineRule="auto"/>
        <w:ind w:right="397" w:hanging="576"/>
        <w:rPr>
          <w:sz w:val="19"/>
        </w:rPr>
      </w:pPr>
      <w:r>
        <w:rPr>
          <w:w w:val="105"/>
          <w:sz w:val="19"/>
        </w:rPr>
        <w:t>Verification Samples: For each product specified, two samples, minimum size 6” x 6” (152 mm x 152 mm) square, representing actual product, color, and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patterns.</w:t>
      </w:r>
    </w:p>
    <w:p w:rsidR="001C3B43" w:rsidRDefault="001C3B43">
      <w:pPr>
        <w:pStyle w:val="BodyText"/>
        <w:spacing w:before="8"/>
        <w:ind w:firstLine="0"/>
        <w:rPr>
          <w:sz w:val="17"/>
        </w:rPr>
      </w:pPr>
    </w:p>
    <w:p w:rsidR="001C3B43" w:rsidRDefault="00B00648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ind w:hanging="576"/>
        <w:rPr>
          <w:sz w:val="19"/>
        </w:rPr>
      </w:pPr>
      <w:r>
        <w:rPr>
          <w:w w:val="105"/>
          <w:sz w:val="19"/>
        </w:rPr>
        <w:t>QUALITY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ASSURANCE</w:t>
      </w:r>
    </w:p>
    <w:p w:rsidR="001C3B43" w:rsidRDefault="001C3B43">
      <w:pPr>
        <w:pStyle w:val="BodyText"/>
        <w:spacing w:before="1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6"/>
          <w:tab w:val="left" w:pos="1257"/>
        </w:tabs>
        <w:spacing w:before="1" w:line="252" w:lineRule="auto"/>
        <w:ind w:right="317" w:hanging="576"/>
        <w:rPr>
          <w:sz w:val="19"/>
        </w:rPr>
      </w:pPr>
      <w:r>
        <w:rPr>
          <w:w w:val="105"/>
          <w:sz w:val="19"/>
        </w:rPr>
        <w:t>Regulatory Requirements: Comply with requirements of local authorities having jurisdiction and applicable codes at the location of 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project.</w:t>
      </w:r>
    </w:p>
    <w:p w:rsidR="001C3B43" w:rsidRDefault="001C3B43">
      <w:pPr>
        <w:pStyle w:val="BodyText"/>
        <w:spacing w:before="8"/>
        <w:ind w:firstLine="0"/>
        <w:rPr>
          <w:sz w:val="17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6"/>
          <w:tab w:val="left" w:pos="1257"/>
        </w:tabs>
        <w:ind w:hanging="576"/>
        <w:rPr>
          <w:sz w:val="19"/>
        </w:rPr>
      </w:pPr>
      <w:r>
        <w:rPr>
          <w:w w:val="105"/>
          <w:sz w:val="19"/>
        </w:rPr>
        <w:t>Manufacturer: Minimum 10 years experience producing self-adhering flashing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tapes.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ind w:hanging="576"/>
        <w:rPr>
          <w:sz w:val="19"/>
        </w:rPr>
      </w:pPr>
      <w:r>
        <w:rPr>
          <w:w w:val="105"/>
          <w:sz w:val="19"/>
        </w:rPr>
        <w:t>DELIVERY, STORAGE, AND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HANDL</w:t>
      </w:r>
      <w:r>
        <w:rPr>
          <w:w w:val="105"/>
          <w:sz w:val="19"/>
        </w:rPr>
        <w:t>ING</w:t>
      </w:r>
    </w:p>
    <w:p w:rsidR="001C3B43" w:rsidRDefault="001C3B43">
      <w:pPr>
        <w:pStyle w:val="BodyText"/>
        <w:spacing w:before="2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6"/>
          <w:tab w:val="left" w:pos="1257"/>
        </w:tabs>
        <w:spacing w:line="252" w:lineRule="auto"/>
        <w:ind w:right="759" w:hanging="576"/>
        <w:rPr>
          <w:sz w:val="19"/>
        </w:rPr>
      </w:pPr>
      <w:r>
        <w:rPr>
          <w:w w:val="105"/>
          <w:sz w:val="19"/>
        </w:rPr>
        <w:t>Delivery: Deliver materials to site in manufacturer's original, unopened containers and packaging, with labels clearly identifying product name 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manufacturer.</w:t>
      </w:r>
    </w:p>
    <w:p w:rsidR="001C3B43" w:rsidRDefault="001C3B43">
      <w:pPr>
        <w:pStyle w:val="BodyText"/>
        <w:spacing w:before="8"/>
        <w:ind w:firstLine="0"/>
        <w:rPr>
          <w:sz w:val="17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6"/>
          <w:tab w:val="left" w:pos="1257"/>
        </w:tabs>
        <w:ind w:hanging="576"/>
        <w:rPr>
          <w:sz w:val="19"/>
        </w:rPr>
      </w:pPr>
      <w:r>
        <w:rPr>
          <w:w w:val="105"/>
          <w:sz w:val="19"/>
        </w:rPr>
        <w:t>Storage: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7" w:line="252" w:lineRule="auto"/>
        <w:ind w:right="340" w:hanging="576"/>
        <w:rPr>
          <w:sz w:val="19"/>
        </w:rPr>
      </w:pPr>
      <w:r>
        <w:rPr>
          <w:w w:val="105"/>
          <w:sz w:val="19"/>
        </w:rPr>
        <w:t>Store products in a dry space at temperatures between 50-90 degrees F (10 and 3</w:t>
      </w:r>
      <w:r>
        <w:rPr>
          <w:w w:val="105"/>
          <w:sz w:val="19"/>
        </w:rPr>
        <w:t>2 degrees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C).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2"/>
        <w:ind w:hanging="576"/>
        <w:rPr>
          <w:sz w:val="19"/>
        </w:rPr>
      </w:pPr>
      <w:r>
        <w:rPr>
          <w:w w:val="105"/>
          <w:sz w:val="19"/>
        </w:rPr>
        <w:t>Do not store in direct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sunlight.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12" w:line="252" w:lineRule="auto"/>
        <w:ind w:right="983" w:hanging="576"/>
        <w:rPr>
          <w:sz w:val="19"/>
        </w:rPr>
      </w:pPr>
      <w:r>
        <w:rPr>
          <w:w w:val="105"/>
          <w:sz w:val="19"/>
        </w:rPr>
        <w:t>Optimum adhesion to substrates when used within one year from the date of manufacture.</w:t>
      </w:r>
    </w:p>
    <w:p w:rsidR="001C3B43" w:rsidRDefault="001C3B43">
      <w:pPr>
        <w:pStyle w:val="BodyText"/>
        <w:spacing w:before="8"/>
        <w:ind w:firstLine="0"/>
        <w:rPr>
          <w:sz w:val="17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6"/>
          <w:tab w:val="left" w:pos="1257"/>
        </w:tabs>
        <w:ind w:hanging="576"/>
        <w:rPr>
          <w:sz w:val="19"/>
        </w:rPr>
      </w:pPr>
      <w:r>
        <w:rPr>
          <w:w w:val="105"/>
          <w:sz w:val="19"/>
        </w:rPr>
        <w:t>Handling: Do not remove from box until ready to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use.</w:t>
      </w:r>
    </w:p>
    <w:p w:rsidR="001C3B43" w:rsidRDefault="001C3B43">
      <w:pPr>
        <w:pStyle w:val="BodyText"/>
        <w:spacing w:before="2"/>
        <w:ind w:firstLine="0"/>
        <w:rPr>
          <w:sz w:val="18"/>
        </w:rPr>
      </w:pPr>
    </w:p>
    <w:p w:rsidR="001C3B43" w:rsidRDefault="00B00648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ind w:hanging="576"/>
        <w:rPr>
          <w:sz w:val="19"/>
        </w:rPr>
      </w:pPr>
      <w:r>
        <w:rPr>
          <w:w w:val="105"/>
          <w:sz w:val="19"/>
        </w:rPr>
        <w:t>Warranty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6"/>
          <w:tab w:val="left" w:pos="1257"/>
        </w:tabs>
        <w:spacing w:before="1"/>
        <w:ind w:hanging="576"/>
        <w:rPr>
          <w:sz w:val="19"/>
        </w:rPr>
      </w:pPr>
      <w:r>
        <w:rPr>
          <w:w w:val="105"/>
          <w:sz w:val="19"/>
        </w:rPr>
        <w:t>Project Warranty: Refer to Conditions of the Contract for project warranty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provisions.</w:t>
      </w:r>
    </w:p>
    <w:p w:rsidR="001C3B43" w:rsidRDefault="001C3B43">
      <w:pPr>
        <w:pStyle w:val="BodyText"/>
        <w:spacing w:before="1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4"/>
        </w:numPr>
        <w:tabs>
          <w:tab w:val="left" w:pos="1256"/>
          <w:tab w:val="left" w:pos="1257"/>
        </w:tabs>
        <w:spacing w:line="252" w:lineRule="auto"/>
        <w:ind w:right="920" w:hanging="576"/>
        <w:rPr>
          <w:sz w:val="19"/>
        </w:rPr>
      </w:pPr>
      <w:r>
        <w:rPr>
          <w:w w:val="105"/>
          <w:sz w:val="19"/>
        </w:rPr>
        <w:t>Manufacturer’s Warranty: Submit, for Owner’s acceptance, manufacturer’s standard warranty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document.</w:t>
      </w:r>
    </w:p>
    <w:p w:rsidR="001C3B43" w:rsidRDefault="00B00648">
      <w:pPr>
        <w:pStyle w:val="ListParagraph"/>
        <w:numPr>
          <w:ilvl w:val="3"/>
          <w:numId w:val="4"/>
        </w:numPr>
        <w:tabs>
          <w:tab w:val="left" w:pos="1832"/>
          <w:tab w:val="left" w:pos="1833"/>
        </w:tabs>
        <w:spacing w:before="2" w:line="252" w:lineRule="auto"/>
        <w:ind w:right="718" w:hanging="576"/>
        <w:rPr>
          <w:sz w:val="19"/>
        </w:rPr>
      </w:pPr>
      <w:r>
        <w:rPr>
          <w:w w:val="105"/>
          <w:sz w:val="19"/>
        </w:rPr>
        <w:t>Warranty Period: 10-Year Product Warranty commencing on date of substantial completion.</w:t>
      </w:r>
    </w:p>
    <w:p w:rsidR="001C3B43" w:rsidRDefault="001C3B43">
      <w:pPr>
        <w:pStyle w:val="BodyText"/>
        <w:ind w:firstLine="0"/>
        <w:rPr>
          <w:sz w:val="22"/>
        </w:rPr>
      </w:pPr>
    </w:p>
    <w:p w:rsidR="001C3B43" w:rsidRDefault="00B00648">
      <w:pPr>
        <w:pStyle w:val="BodyText"/>
        <w:spacing w:before="181"/>
        <w:ind w:left="104" w:firstLine="0"/>
      </w:pPr>
      <w:r>
        <w:rPr>
          <w:w w:val="105"/>
        </w:rPr>
        <w:t>PART 2 PRODUCTS</w:t>
      </w:r>
    </w:p>
    <w:p w:rsidR="001C3B43" w:rsidRDefault="001C3B43">
      <w:pPr>
        <w:pStyle w:val="BodyText"/>
        <w:spacing w:before="2"/>
        <w:ind w:firstLine="0"/>
        <w:rPr>
          <w:sz w:val="18"/>
        </w:rPr>
      </w:pPr>
    </w:p>
    <w:p w:rsidR="001C3B43" w:rsidRDefault="00B00648">
      <w:pPr>
        <w:pStyle w:val="ListParagraph"/>
        <w:numPr>
          <w:ilvl w:val="1"/>
          <w:numId w:val="3"/>
        </w:numPr>
        <w:tabs>
          <w:tab w:val="left" w:pos="680"/>
          <w:tab w:val="left" w:pos="681"/>
        </w:tabs>
        <w:rPr>
          <w:sz w:val="19"/>
        </w:rPr>
      </w:pPr>
      <w:r>
        <w:rPr>
          <w:w w:val="105"/>
          <w:sz w:val="19"/>
        </w:rPr>
        <w:t>MANUFACTURER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before="1" w:line="249" w:lineRule="auto"/>
        <w:ind w:right="116"/>
        <w:rPr>
          <w:sz w:val="19"/>
        </w:rPr>
      </w:pPr>
      <w:r>
        <w:rPr>
          <w:w w:val="105"/>
          <w:sz w:val="19"/>
        </w:rPr>
        <w:t>Acceptable Manufacturer: Protecto Wrap Company, which is located at: 1955 South Cherokee Street, Denver, Colorado 80223. Tel: (800) 759-9727, Fax: (303) 777-3001, Email:</w:t>
      </w:r>
      <w:r>
        <w:rPr>
          <w:color w:val="0000FF"/>
          <w:w w:val="105"/>
          <w:sz w:val="19"/>
          <w:u w:val="single" w:color="0000FF"/>
        </w:rPr>
        <w:t xml:space="preserve"> </w:t>
      </w:r>
      <w:hyperlink r:id="rId9">
        <w:r>
          <w:rPr>
            <w:color w:val="0000FF"/>
            <w:w w:val="105"/>
            <w:sz w:val="19"/>
            <w:u w:val="single" w:color="0000FF"/>
          </w:rPr>
          <w:t>info@protectowrap.com</w:t>
        </w:r>
        <w:r>
          <w:rPr>
            <w:w w:val="105"/>
            <w:sz w:val="19"/>
          </w:rPr>
          <w:t xml:space="preserve">, </w:t>
        </w:r>
      </w:hyperlink>
      <w:r>
        <w:rPr>
          <w:w w:val="105"/>
          <w:sz w:val="19"/>
        </w:rPr>
        <w:t>Website:</w:t>
      </w:r>
      <w:r>
        <w:rPr>
          <w:spacing w:val="-1"/>
          <w:w w:val="105"/>
          <w:sz w:val="19"/>
        </w:rPr>
        <w:t xml:space="preserve"> </w:t>
      </w:r>
      <w:hyperlink r:id="rId10">
        <w:r>
          <w:rPr>
            <w:w w:val="105"/>
            <w:sz w:val="19"/>
          </w:rPr>
          <w:t>www.protectowrap.com.</w:t>
        </w:r>
      </w:hyperlink>
    </w:p>
    <w:p w:rsidR="001C3B43" w:rsidRDefault="001C3B43">
      <w:pPr>
        <w:pStyle w:val="BodyText"/>
        <w:spacing w:before="10"/>
        <w:ind w:firstLine="0"/>
        <w:rPr>
          <w:sz w:val="17"/>
        </w:rPr>
      </w:pPr>
    </w:p>
    <w:p w:rsidR="001C3B43" w:rsidRDefault="00B00648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52" w:lineRule="auto"/>
        <w:ind w:right="595"/>
        <w:rPr>
          <w:sz w:val="19"/>
        </w:rPr>
      </w:pPr>
      <w:r>
        <w:rPr>
          <w:w w:val="105"/>
          <w:sz w:val="19"/>
        </w:rPr>
        <w:t>** NOTE TO SPECIFIER ** Delete one of the following two paragraphs; coordinate with requirements of Division 1 section on product options and substitutions.</w:t>
      </w:r>
    </w:p>
    <w:p w:rsidR="001C3B43" w:rsidRDefault="001C3B43">
      <w:pPr>
        <w:pStyle w:val="BodyText"/>
        <w:spacing w:before="8"/>
        <w:ind w:firstLine="0"/>
        <w:rPr>
          <w:sz w:val="17"/>
        </w:rPr>
      </w:pPr>
    </w:p>
    <w:p w:rsidR="001C3B43" w:rsidRDefault="00B00648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before="1"/>
        <w:rPr>
          <w:sz w:val="19"/>
        </w:rPr>
      </w:pPr>
      <w:r>
        <w:rPr>
          <w:w w:val="105"/>
          <w:sz w:val="19"/>
        </w:rPr>
        <w:t>Substitutions: Not permitted.</w:t>
      </w:r>
    </w:p>
    <w:p w:rsidR="001C3B43" w:rsidRDefault="001C3B43">
      <w:pPr>
        <w:rPr>
          <w:sz w:val="19"/>
        </w:rPr>
        <w:sectPr w:rsidR="001C3B43">
          <w:headerReference w:type="default" r:id="rId11"/>
          <w:pgSz w:w="12240" w:h="15840"/>
          <w:pgMar w:top="1060" w:right="1320" w:bottom="1160" w:left="1340" w:header="727" w:footer="972" w:gutter="0"/>
          <w:cols w:space="720"/>
        </w:sectPr>
      </w:pPr>
    </w:p>
    <w:p w:rsidR="001C3B43" w:rsidRDefault="001C3B43">
      <w:pPr>
        <w:pStyle w:val="BodyText"/>
        <w:spacing w:before="8"/>
        <w:ind w:firstLine="0"/>
        <w:rPr>
          <w:sz w:val="24"/>
        </w:rPr>
      </w:pPr>
    </w:p>
    <w:p w:rsidR="001C3B43" w:rsidRDefault="00B00648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before="101" w:line="252" w:lineRule="auto"/>
        <w:ind w:right="205"/>
        <w:rPr>
          <w:sz w:val="19"/>
        </w:rPr>
      </w:pPr>
      <w:r>
        <w:rPr>
          <w:w w:val="105"/>
          <w:sz w:val="19"/>
        </w:rPr>
        <w:t>Requests for substitutions will be considered in accordance with provisions of Section 01 60 00 - Product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Requirements.</w:t>
      </w:r>
    </w:p>
    <w:p w:rsidR="001C3B43" w:rsidRDefault="001C3B43">
      <w:pPr>
        <w:pStyle w:val="BodyText"/>
        <w:spacing w:before="7"/>
        <w:ind w:firstLine="0"/>
        <w:rPr>
          <w:sz w:val="17"/>
        </w:rPr>
      </w:pPr>
    </w:p>
    <w:p w:rsidR="001C3B43" w:rsidRDefault="00B00648">
      <w:pPr>
        <w:pStyle w:val="ListParagraph"/>
        <w:numPr>
          <w:ilvl w:val="1"/>
          <w:numId w:val="3"/>
        </w:numPr>
        <w:tabs>
          <w:tab w:val="left" w:pos="680"/>
          <w:tab w:val="left" w:pos="681"/>
        </w:tabs>
        <w:spacing w:before="1"/>
        <w:rPr>
          <w:sz w:val="19"/>
        </w:rPr>
      </w:pPr>
      <w:r>
        <w:rPr>
          <w:w w:val="105"/>
          <w:sz w:val="19"/>
        </w:rPr>
        <w:t>MATERIALS</w:t>
      </w:r>
    </w:p>
    <w:p w:rsidR="001C3B43" w:rsidRDefault="001C3B43">
      <w:pPr>
        <w:pStyle w:val="BodyText"/>
        <w:spacing w:before="1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rPr>
          <w:sz w:val="19"/>
        </w:rPr>
      </w:pPr>
      <w:r>
        <w:rPr>
          <w:w w:val="105"/>
          <w:sz w:val="19"/>
        </w:rPr>
        <w:t>Protecto Wrap BT25XL Building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Tape</w:t>
      </w:r>
    </w:p>
    <w:p w:rsidR="001C3B43" w:rsidRDefault="00B00648">
      <w:pPr>
        <w:pStyle w:val="ListParagraph"/>
        <w:numPr>
          <w:ilvl w:val="3"/>
          <w:numId w:val="3"/>
        </w:numPr>
        <w:tabs>
          <w:tab w:val="left" w:pos="1832"/>
          <w:tab w:val="left" w:pos="1833"/>
        </w:tabs>
        <w:spacing w:before="12" w:line="252" w:lineRule="auto"/>
        <w:ind w:right="864"/>
        <w:rPr>
          <w:sz w:val="19"/>
        </w:rPr>
      </w:pPr>
      <w:r>
        <w:rPr>
          <w:w w:val="105"/>
          <w:sz w:val="19"/>
        </w:rPr>
        <w:t>Material: 2</w:t>
      </w:r>
      <w:r>
        <w:rPr>
          <w:w w:val="105"/>
          <w:sz w:val="19"/>
        </w:rPr>
        <w:t>5mil (0.64 mm) polyethylene-backed membrane with an aggressive rubberized asphalt/butyl hybrid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adhesive.</w:t>
      </w:r>
    </w:p>
    <w:p w:rsidR="001C3B43" w:rsidRDefault="00B00648">
      <w:pPr>
        <w:pStyle w:val="ListParagraph"/>
        <w:numPr>
          <w:ilvl w:val="3"/>
          <w:numId w:val="3"/>
        </w:numPr>
        <w:tabs>
          <w:tab w:val="left" w:pos="1832"/>
          <w:tab w:val="left" w:pos="1833"/>
        </w:tabs>
        <w:spacing w:before="2" w:line="252" w:lineRule="auto"/>
        <w:ind w:right="309"/>
        <w:rPr>
          <w:sz w:val="19"/>
        </w:rPr>
      </w:pPr>
      <w:r>
        <w:rPr>
          <w:w w:val="105"/>
          <w:sz w:val="19"/>
        </w:rPr>
        <w:t>Roll size: 4” x 75’, 6” x 75’, 9” x 75’, 12” x 75’, 36” x 75’. (Other sizes available upon request). BT25XL 9” (229 mm) and wider come standard with a 4” (102 mm) custom serration integrated into the release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liner.</w:t>
      </w:r>
    </w:p>
    <w:p w:rsidR="001C3B43" w:rsidRDefault="00B00648">
      <w:pPr>
        <w:pStyle w:val="BodyText"/>
        <w:tabs>
          <w:tab w:val="left" w:pos="1832"/>
        </w:tabs>
        <w:spacing w:before="3"/>
        <w:ind w:left="1256" w:firstLine="0"/>
      </w:pPr>
      <w:r>
        <w:rPr>
          <w:w w:val="105"/>
        </w:rPr>
        <w:t>3.</w:t>
      </w:r>
      <w:r>
        <w:rPr>
          <w:w w:val="105"/>
        </w:rPr>
        <w:tab/>
        <w:t>Weight: 82 lb./ 400 sq. ft. (37.2kg/ 4</w:t>
      </w:r>
      <w:r>
        <w:rPr>
          <w:w w:val="105"/>
        </w:rPr>
        <w:t>4.4 sq.</w:t>
      </w:r>
      <w:r>
        <w:rPr>
          <w:spacing w:val="2"/>
          <w:w w:val="105"/>
        </w:rPr>
        <w:t xml:space="preserve"> </w:t>
      </w:r>
      <w:r>
        <w:rPr>
          <w:w w:val="105"/>
        </w:rPr>
        <w:t>m).</w:t>
      </w:r>
    </w:p>
    <w:p w:rsidR="001C3B43" w:rsidRDefault="00B00648">
      <w:pPr>
        <w:pStyle w:val="ListParagraph"/>
        <w:numPr>
          <w:ilvl w:val="0"/>
          <w:numId w:val="2"/>
        </w:numPr>
        <w:tabs>
          <w:tab w:val="left" w:pos="1832"/>
          <w:tab w:val="left" w:pos="1833"/>
        </w:tabs>
        <w:spacing w:before="7"/>
        <w:rPr>
          <w:sz w:val="19"/>
        </w:rPr>
      </w:pPr>
      <w:r>
        <w:rPr>
          <w:w w:val="105"/>
          <w:sz w:val="19"/>
        </w:rPr>
        <w:t>Color: Light Gray.</w:t>
      </w:r>
    </w:p>
    <w:p w:rsidR="001C3B43" w:rsidRDefault="00B00648">
      <w:pPr>
        <w:pStyle w:val="ListParagraph"/>
        <w:numPr>
          <w:ilvl w:val="0"/>
          <w:numId w:val="2"/>
        </w:numPr>
        <w:tabs>
          <w:tab w:val="left" w:pos="1832"/>
          <w:tab w:val="left" w:pos="1833"/>
        </w:tabs>
        <w:spacing w:before="12" w:line="252" w:lineRule="auto"/>
        <w:ind w:right="320"/>
        <w:rPr>
          <w:sz w:val="19"/>
        </w:rPr>
      </w:pPr>
      <w:r>
        <w:rPr>
          <w:w w:val="105"/>
          <w:sz w:val="19"/>
        </w:rPr>
        <w:t>Permeance (Perm), also known as Moisture vapor transmission rate: 0.01 grains/hr- sq. ft.-in Hg (1.61 ng/(Pa-s-sq. m)), when tested in accordance with ASTM 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96.</w:t>
      </w:r>
    </w:p>
    <w:p w:rsidR="001C3B43" w:rsidRDefault="00B00648">
      <w:pPr>
        <w:pStyle w:val="ListParagraph"/>
        <w:numPr>
          <w:ilvl w:val="0"/>
          <w:numId w:val="2"/>
        </w:numPr>
        <w:tabs>
          <w:tab w:val="left" w:pos="1832"/>
          <w:tab w:val="left" w:pos="1833"/>
        </w:tabs>
        <w:spacing w:before="2"/>
        <w:rPr>
          <w:sz w:val="19"/>
        </w:rPr>
      </w:pPr>
      <w:r>
        <w:rPr>
          <w:w w:val="105"/>
          <w:sz w:val="19"/>
        </w:rPr>
        <w:t>Tensile Strength: 975 psi (6718 kPa), when tested in accordance</w:t>
      </w:r>
      <w:r>
        <w:rPr>
          <w:w w:val="105"/>
          <w:sz w:val="19"/>
        </w:rPr>
        <w:t xml:space="preserve"> with ASTM 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412.</w:t>
      </w:r>
    </w:p>
    <w:p w:rsidR="001C3B43" w:rsidRDefault="00B00648">
      <w:pPr>
        <w:pStyle w:val="ListParagraph"/>
        <w:numPr>
          <w:ilvl w:val="0"/>
          <w:numId w:val="2"/>
        </w:numPr>
        <w:tabs>
          <w:tab w:val="left" w:pos="1832"/>
          <w:tab w:val="left" w:pos="1833"/>
        </w:tabs>
        <w:spacing w:before="12" w:line="252" w:lineRule="auto"/>
        <w:ind w:right="430"/>
        <w:rPr>
          <w:sz w:val="19"/>
        </w:rPr>
      </w:pPr>
      <w:r>
        <w:rPr>
          <w:w w:val="105"/>
          <w:sz w:val="19"/>
        </w:rPr>
        <w:t>Elongation: Over 500% (rubberized adhesive only) when tested in accordance with ASTM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D412).</w:t>
      </w:r>
    </w:p>
    <w:p w:rsidR="001C3B43" w:rsidRDefault="00B00648">
      <w:pPr>
        <w:pStyle w:val="ListParagraph"/>
        <w:numPr>
          <w:ilvl w:val="0"/>
          <w:numId w:val="2"/>
        </w:numPr>
        <w:tabs>
          <w:tab w:val="left" w:pos="1832"/>
          <w:tab w:val="left" w:pos="1833"/>
        </w:tabs>
        <w:spacing w:before="2"/>
        <w:rPr>
          <w:sz w:val="19"/>
        </w:rPr>
      </w:pPr>
      <w:r>
        <w:rPr>
          <w:w w:val="105"/>
          <w:sz w:val="19"/>
        </w:rPr>
        <w:t>Maximum Exposure time: 120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(days).</w:t>
      </w:r>
    </w:p>
    <w:p w:rsidR="001C3B43" w:rsidRDefault="00B00648">
      <w:pPr>
        <w:pStyle w:val="ListParagraph"/>
        <w:numPr>
          <w:ilvl w:val="0"/>
          <w:numId w:val="2"/>
        </w:numPr>
        <w:tabs>
          <w:tab w:val="left" w:pos="1832"/>
          <w:tab w:val="left" w:pos="1833"/>
        </w:tabs>
        <w:spacing w:before="12"/>
        <w:rPr>
          <w:sz w:val="19"/>
        </w:rPr>
      </w:pPr>
      <w:r>
        <w:rPr>
          <w:w w:val="105"/>
          <w:sz w:val="19"/>
        </w:rPr>
        <w:t>Operating Temperature Range: -45 F to 240 F (7 C - 116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C).</w:t>
      </w:r>
    </w:p>
    <w:p w:rsidR="001C3B43" w:rsidRDefault="00B00648">
      <w:pPr>
        <w:pStyle w:val="ListParagraph"/>
        <w:numPr>
          <w:ilvl w:val="0"/>
          <w:numId w:val="2"/>
        </w:numPr>
        <w:tabs>
          <w:tab w:val="left" w:pos="1832"/>
          <w:tab w:val="left" w:pos="1833"/>
        </w:tabs>
        <w:spacing w:before="12"/>
        <w:rPr>
          <w:sz w:val="19"/>
        </w:rPr>
      </w:pPr>
      <w:r>
        <w:rPr>
          <w:w w:val="105"/>
          <w:sz w:val="19"/>
        </w:rPr>
        <w:t>Application(s):</w:t>
      </w:r>
    </w:p>
    <w:p w:rsidR="001C3B43" w:rsidRDefault="00B00648">
      <w:pPr>
        <w:pStyle w:val="ListParagraph"/>
        <w:numPr>
          <w:ilvl w:val="1"/>
          <w:numId w:val="2"/>
        </w:numPr>
        <w:tabs>
          <w:tab w:val="left" w:pos="2408"/>
          <w:tab w:val="left" w:pos="2409"/>
        </w:tabs>
        <w:spacing w:before="12"/>
        <w:rPr>
          <w:sz w:val="19"/>
        </w:rPr>
      </w:pPr>
      <w:r>
        <w:rPr>
          <w:w w:val="105"/>
          <w:sz w:val="19"/>
        </w:rPr>
        <w:t>Use on window and door perimeters to</w:t>
      </w:r>
      <w:r>
        <w:rPr>
          <w:w w:val="105"/>
          <w:sz w:val="19"/>
        </w:rPr>
        <w:t xml:space="preserve"> the building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substrate.</w:t>
      </w:r>
    </w:p>
    <w:p w:rsidR="001C3B43" w:rsidRDefault="00B00648">
      <w:pPr>
        <w:pStyle w:val="ListParagraph"/>
        <w:numPr>
          <w:ilvl w:val="1"/>
          <w:numId w:val="2"/>
        </w:numPr>
        <w:tabs>
          <w:tab w:val="left" w:pos="2408"/>
          <w:tab w:val="left" w:pos="2409"/>
        </w:tabs>
        <w:spacing w:before="12"/>
        <w:rPr>
          <w:sz w:val="19"/>
        </w:rPr>
      </w:pPr>
      <w:r>
        <w:rPr>
          <w:w w:val="105"/>
          <w:sz w:val="19"/>
        </w:rPr>
        <w:t>Beneath metal cap flashings or full building coverage as an air/vapor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barrier.</w:t>
      </w:r>
    </w:p>
    <w:p w:rsidR="001C3B43" w:rsidRDefault="00B00648">
      <w:pPr>
        <w:pStyle w:val="ListParagraph"/>
        <w:numPr>
          <w:ilvl w:val="1"/>
          <w:numId w:val="2"/>
        </w:numPr>
        <w:tabs>
          <w:tab w:val="left" w:pos="2408"/>
          <w:tab w:val="left" w:pos="2409"/>
        </w:tabs>
        <w:spacing w:before="7"/>
        <w:rPr>
          <w:sz w:val="19"/>
        </w:rPr>
      </w:pPr>
      <w:r>
        <w:rPr>
          <w:w w:val="105"/>
          <w:sz w:val="19"/>
        </w:rPr>
        <w:t>Sealing joints on gypsum sheathing in cavity wall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construction.</w:t>
      </w:r>
    </w:p>
    <w:p w:rsidR="001C3B43" w:rsidRDefault="00B00648">
      <w:pPr>
        <w:pStyle w:val="ListParagraph"/>
        <w:numPr>
          <w:ilvl w:val="1"/>
          <w:numId w:val="2"/>
        </w:numPr>
        <w:tabs>
          <w:tab w:val="left" w:pos="2408"/>
          <w:tab w:val="left" w:pos="2409"/>
        </w:tabs>
        <w:spacing w:before="12"/>
        <w:rPr>
          <w:sz w:val="19"/>
        </w:rPr>
      </w:pPr>
      <w:r>
        <w:rPr>
          <w:w w:val="105"/>
          <w:sz w:val="19"/>
        </w:rPr>
        <w:t>Other areas where a water or air seal is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required.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1"/>
          <w:numId w:val="3"/>
        </w:numPr>
        <w:tabs>
          <w:tab w:val="left" w:pos="680"/>
          <w:tab w:val="left" w:pos="681"/>
        </w:tabs>
        <w:rPr>
          <w:sz w:val="19"/>
        </w:rPr>
      </w:pPr>
      <w:r>
        <w:rPr>
          <w:w w:val="105"/>
          <w:sz w:val="19"/>
        </w:rPr>
        <w:t>ACCESSORlES</w:t>
      </w:r>
    </w:p>
    <w:p w:rsidR="001C3B43" w:rsidRDefault="001C3B43">
      <w:pPr>
        <w:pStyle w:val="BodyText"/>
        <w:spacing w:before="7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rPr>
          <w:sz w:val="19"/>
        </w:rPr>
      </w:pPr>
      <w:r>
        <w:rPr>
          <w:w w:val="105"/>
          <w:sz w:val="19"/>
        </w:rPr>
        <w:t>General: Ensure accessories are from Protecto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Wrap.</w:t>
      </w:r>
    </w:p>
    <w:p w:rsidR="001C3B43" w:rsidRDefault="001C3B43">
      <w:pPr>
        <w:pStyle w:val="BodyText"/>
        <w:spacing w:before="2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rPr>
          <w:sz w:val="19"/>
        </w:rPr>
      </w:pPr>
      <w:r>
        <w:rPr>
          <w:w w:val="105"/>
          <w:sz w:val="19"/>
        </w:rPr>
        <w:t>BT-Primer:</w:t>
      </w:r>
    </w:p>
    <w:p w:rsidR="001C3B43" w:rsidRDefault="00B00648">
      <w:pPr>
        <w:pStyle w:val="ListParagraph"/>
        <w:numPr>
          <w:ilvl w:val="3"/>
          <w:numId w:val="3"/>
        </w:numPr>
        <w:tabs>
          <w:tab w:val="left" w:pos="1832"/>
          <w:tab w:val="left" w:pos="1833"/>
        </w:tabs>
        <w:spacing w:before="12"/>
        <w:rPr>
          <w:sz w:val="19"/>
        </w:rPr>
      </w:pPr>
      <w:r>
        <w:rPr>
          <w:w w:val="105"/>
          <w:sz w:val="19"/>
        </w:rPr>
        <w:t>Description: Liquid High Tack Primer for use with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BT25XL.</w:t>
      </w:r>
    </w:p>
    <w:p w:rsidR="001C3B43" w:rsidRDefault="00B00648">
      <w:pPr>
        <w:pStyle w:val="ListParagraph"/>
        <w:numPr>
          <w:ilvl w:val="3"/>
          <w:numId w:val="3"/>
        </w:numPr>
        <w:tabs>
          <w:tab w:val="left" w:pos="1832"/>
          <w:tab w:val="left" w:pos="1833"/>
        </w:tabs>
        <w:spacing w:before="12"/>
        <w:rPr>
          <w:sz w:val="19"/>
        </w:rPr>
      </w:pPr>
      <w:r>
        <w:rPr>
          <w:w w:val="105"/>
          <w:sz w:val="19"/>
        </w:rPr>
        <w:t>Weight: 9 lb./ 1 gal (3.8L) / 46 lbs. (5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gal).</w:t>
      </w:r>
    </w:p>
    <w:p w:rsidR="001C3B43" w:rsidRDefault="00B00648">
      <w:pPr>
        <w:pStyle w:val="ListParagraph"/>
        <w:numPr>
          <w:ilvl w:val="3"/>
          <w:numId w:val="3"/>
        </w:numPr>
        <w:tabs>
          <w:tab w:val="left" w:pos="1832"/>
          <w:tab w:val="left" w:pos="1833"/>
        </w:tabs>
        <w:spacing w:before="11"/>
        <w:rPr>
          <w:sz w:val="19"/>
        </w:rPr>
      </w:pPr>
      <w:r>
        <w:rPr>
          <w:w w:val="105"/>
          <w:sz w:val="19"/>
        </w:rPr>
        <w:t>Application(s): OSB, Metal, Wood, Dry Concrete and Dry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Masonry.</w:t>
      </w:r>
    </w:p>
    <w:p w:rsidR="001C3B43" w:rsidRDefault="001C3B43">
      <w:pPr>
        <w:pStyle w:val="BodyText"/>
        <w:spacing w:before="7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rPr>
          <w:sz w:val="19"/>
        </w:rPr>
      </w:pPr>
      <w:r>
        <w:rPr>
          <w:w w:val="105"/>
          <w:sz w:val="19"/>
        </w:rPr>
        <w:t>Protecto-Tak Spray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Adhesive:</w:t>
      </w:r>
    </w:p>
    <w:p w:rsidR="001C3B43" w:rsidRDefault="00B00648">
      <w:pPr>
        <w:pStyle w:val="ListParagraph"/>
        <w:numPr>
          <w:ilvl w:val="3"/>
          <w:numId w:val="3"/>
        </w:numPr>
        <w:tabs>
          <w:tab w:val="left" w:pos="1832"/>
          <w:tab w:val="left" w:pos="1833"/>
        </w:tabs>
        <w:spacing w:before="7" w:line="252" w:lineRule="auto"/>
        <w:ind w:left="1256" w:right="2632" w:firstLine="0"/>
        <w:rPr>
          <w:sz w:val="19"/>
        </w:rPr>
      </w:pPr>
      <w:r>
        <w:rPr>
          <w:w w:val="105"/>
          <w:sz w:val="19"/>
        </w:rPr>
        <w:t>Description: High Tack Primer spray for use with BT25XL. 2.</w:t>
      </w:r>
      <w:r>
        <w:rPr>
          <w:w w:val="105"/>
          <w:sz w:val="19"/>
        </w:rPr>
        <w:tab/>
        <w:t>Weight: 1.41 lb. (0.64 kg) / 16.5 oz.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can.</w:t>
      </w:r>
    </w:p>
    <w:p w:rsidR="001C3B43" w:rsidRDefault="00B00648">
      <w:pPr>
        <w:pStyle w:val="BodyText"/>
        <w:tabs>
          <w:tab w:val="left" w:pos="1832"/>
        </w:tabs>
        <w:spacing w:before="2"/>
        <w:ind w:left="1256" w:firstLine="0"/>
      </w:pPr>
      <w:r>
        <w:rPr>
          <w:w w:val="105"/>
        </w:rPr>
        <w:t>3.</w:t>
      </w:r>
      <w:r>
        <w:rPr>
          <w:w w:val="105"/>
        </w:rPr>
        <w:tab/>
        <w:t>Application(s): OSB, Metal, Wood, Dry Concrete and Dry</w:t>
      </w:r>
      <w:r>
        <w:rPr>
          <w:spacing w:val="1"/>
          <w:w w:val="105"/>
        </w:rPr>
        <w:t xml:space="preserve"> </w:t>
      </w:r>
      <w:r>
        <w:rPr>
          <w:w w:val="105"/>
        </w:rPr>
        <w:t>Masonry.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before="1"/>
        <w:rPr>
          <w:sz w:val="19"/>
        </w:rPr>
      </w:pPr>
      <w:r>
        <w:rPr>
          <w:w w:val="105"/>
          <w:sz w:val="19"/>
        </w:rPr>
        <w:t>Protecto Wrap Sealant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25XL:</w:t>
      </w:r>
    </w:p>
    <w:p w:rsidR="001C3B43" w:rsidRDefault="00B00648">
      <w:pPr>
        <w:pStyle w:val="ListParagraph"/>
        <w:numPr>
          <w:ilvl w:val="3"/>
          <w:numId w:val="3"/>
        </w:numPr>
        <w:tabs>
          <w:tab w:val="left" w:pos="1832"/>
          <w:tab w:val="left" w:pos="1833"/>
        </w:tabs>
        <w:spacing w:before="12" w:line="252" w:lineRule="auto"/>
        <w:ind w:right="465"/>
        <w:rPr>
          <w:sz w:val="19"/>
        </w:rPr>
      </w:pPr>
      <w:r>
        <w:rPr>
          <w:w w:val="105"/>
          <w:sz w:val="19"/>
        </w:rPr>
        <w:t xml:space="preserve">Description: </w:t>
      </w:r>
      <w:r>
        <w:rPr>
          <w:color w:val="0A0909"/>
          <w:w w:val="105"/>
          <w:sz w:val="19"/>
        </w:rPr>
        <w:t xml:space="preserve">is a high performance, low modulus, one component, moisture curing, polyurethane sealant </w:t>
      </w:r>
      <w:r>
        <w:rPr>
          <w:w w:val="105"/>
          <w:sz w:val="19"/>
        </w:rPr>
        <w:t xml:space="preserve">used </w:t>
      </w:r>
      <w:r>
        <w:rPr>
          <w:color w:val="0A0909"/>
          <w:w w:val="105"/>
          <w:sz w:val="19"/>
        </w:rPr>
        <w:t>for back bedding nail flanges for window and door installation and sealing door</w:t>
      </w:r>
      <w:r>
        <w:rPr>
          <w:color w:val="0A0909"/>
          <w:spacing w:val="3"/>
          <w:w w:val="105"/>
          <w:sz w:val="19"/>
        </w:rPr>
        <w:t xml:space="preserve"> </w:t>
      </w:r>
      <w:r>
        <w:rPr>
          <w:color w:val="0A0909"/>
          <w:w w:val="105"/>
          <w:sz w:val="19"/>
        </w:rPr>
        <w:t>thresholds</w:t>
      </w:r>
      <w:r>
        <w:rPr>
          <w:w w:val="105"/>
          <w:sz w:val="19"/>
        </w:rPr>
        <w:t>.</w:t>
      </w:r>
    </w:p>
    <w:p w:rsidR="001C3B43" w:rsidRDefault="00B00648">
      <w:pPr>
        <w:pStyle w:val="ListParagraph"/>
        <w:numPr>
          <w:ilvl w:val="3"/>
          <w:numId w:val="3"/>
        </w:numPr>
        <w:tabs>
          <w:tab w:val="left" w:pos="1832"/>
          <w:tab w:val="left" w:pos="1833"/>
        </w:tabs>
        <w:spacing w:line="217" w:lineRule="exact"/>
        <w:rPr>
          <w:sz w:val="19"/>
        </w:rPr>
      </w:pPr>
      <w:r>
        <w:rPr>
          <w:w w:val="105"/>
          <w:sz w:val="19"/>
        </w:rPr>
        <w:t>Packaging: 10.1 fl.oz. tube / 300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ml</w:t>
      </w:r>
    </w:p>
    <w:p w:rsidR="001C3B43" w:rsidRDefault="00B00648">
      <w:pPr>
        <w:pStyle w:val="ListParagraph"/>
        <w:numPr>
          <w:ilvl w:val="3"/>
          <w:numId w:val="3"/>
        </w:numPr>
        <w:tabs>
          <w:tab w:val="left" w:pos="1832"/>
          <w:tab w:val="left" w:pos="1833"/>
        </w:tabs>
        <w:spacing w:before="11"/>
        <w:rPr>
          <w:sz w:val="19"/>
        </w:rPr>
      </w:pPr>
      <w:r>
        <w:rPr>
          <w:w w:val="105"/>
          <w:sz w:val="19"/>
        </w:rPr>
        <w:t>Application(s): OSB, Metal, Wood,</w:t>
      </w:r>
      <w:r>
        <w:rPr>
          <w:w w:val="105"/>
          <w:sz w:val="19"/>
        </w:rPr>
        <w:t xml:space="preserve"> Dry Concrete and Dry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Masonry.</w:t>
      </w:r>
    </w:p>
    <w:p w:rsidR="001C3B43" w:rsidRDefault="001C3B43">
      <w:pPr>
        <w:pStyle w:val="BodyText"/>
        <w:spacing w:before="7"/>
        <w:ind w:firstLine="0"/>
        <w:rPr>
          <w:sz w:val="18"/>
        </w:rPr>
      </w:pPr>
    </w:p>
    <w:p w:rsidR="001C3B43" w:rsidRDefault="00B00648">
      <w:pPr>
        <w:pStyle w:val="BodyText"/>
        <w:ind w:left="104" w:firstLine="0"/>
      </w:pPr>
      <w:r>
        <w:rPr>
          <w:w w:val="105"/>
        </w:rPr>
        <w:t>PART 3 EXECUTION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spacing w:before="1"/>
        <w:rPr>
          <w:sz w:val="19"/>
        </w:rPr>
      </w:pPr>
      <w:r>
        <w:rPr>
          <w:w w:val="105"/>
          <w:sz w:val="19"/>
        </w:rPr>
        <w:t>EXAMINATION</w:t>
      </w:r>
    </w:p>
    <w:p w:rsidR="001C3B43" w:rsidRDefault="001C3B43">
      <w:pPr>
        <w:pStyle w:val="BodyText"/>
        <w:spacing w:before="1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spacing w:line="252" w:lineRule="auto"/>
        <w:ind w:right="429"/>
        <w:rPr>
          <w:sz w:val="19"/>
        </w:rPr>
      </w:pPr>
      <w:r>
        <w:rPr>
          <w:w w:val="105"/>
          <w:sz w:val="19"/>
        </w:rPr>
        <w:t>Examine surfaces and areas to receive air/vapor barrier and waterproofing membrane. Notify Architect in writing of defects of work and other unsatisfactory site conditions that would cause defe</w:t>
      </w:r>
      <w:r>
        <w:rPr>
          <w:w w:val="105"/>
          <w:sz w:val="19"/>
        </w:rPr>
        <w:t>ctive installation of air/vapor barriers and waterproofing membranes. Do not begin installation until unacceptable conditions have been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corrected.</w:t>
      </w:r>
    </w:p>
    <w:p w:rsidR="001C3B43" w:rsidRDefault="001C3B43">
      <w:pPr>
        <w:pStyle w:val="BodyText"/>
        <w:spacing w:before="10"/>
        <w:ind w:firstLine="0"/>
        <w:rPr>
          <w:sz w:val="17"/>
        </w:rPr>
      </w:pPr>
    </w:p>
    <w:p w:rsidR="001C3B43" w:rsidRDefault="00B00648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rPr>
          <w:sz w:val="19"/>
        </w:rPr>
      </w:pPr>
      <w:r>
        <w:rPr>
          <w:w w:val="105"/>
          <w:sz w:val="19"/>
        </w:rPr>
        <w:t>Verify site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dimensions.</w:t>
      </w:r>
    </w:p>
    <w:p w:rsidR="001C3B43" w:rsidRDefault="001C3B43">
      <w:pPr>
        <w:rPr>
          <w:sz w:val="19"/>
        </w:rPr>
        <w:sectPr w:rsidR="001C3B43">
          <w:pgSz w:w="12240" w:h="15840"/>
          <w:pgMar w:top="1060" w:right="1320" w:bottom="1160" w:left="1340" w:header="727" w:footer="972" w:gutter="0"/>
          <w:cols w:space="720"/>
        </w:sectPr>
      </w:pPr>
    </w:p>
    <w:p w:rsidR="001C3B43" w:rsidRDefault="001C3B43">
      <w:pPr>
        <w:pStyle w:val="BodyText"/>
        <w:spacing w:before="8"/>
        <w:ind w:firstLine="0"/>
        <w:rPr>
          <w:sz w:val="24"/>
        </w:rPr>
      </w:pPr>
    </w:p>
    <w:p w:rsidR="001C3B43" w:rsidRDefault="00B00648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spacing w:before="101"/>
        <w:rPr>
          <w:sz w:val="19"/>
        </w:rPr>
      </w:pPr>
      <w:r>
        <w:rPr>
          <w:w w:val="105"/>
          <w:sz w:val="19"/>
        </w:rPr>
        <w:t>Commencement of work will imply acceptance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substrate.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rPr>
          <w:sz w:val="19"/>
        </w:rPr>
      </w:pPr>
      <w:r>
        <w:rPr>
          <w:w w:val="105"/>
          <w:sz w:val="19"/>
        </w:rPr>
        <w:t>INSTALLATION</w:t>
      </w:r>
    </w:p>
    <w:p w:rsidR="001C3B43" w:rsidRDefault="001C3B43">
      <w:pPr>
        <w:pStyle w:val="BodyText"/>
        <w:spacing w:before="2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spacing w:line="252" w:lineRule="auto"/>
        <w:ind w:right="704"/>
        <w:rPr>
          <w:sz w:val="19"/>
        </w:rPr>
      </w:pPr>
      <w:r>
        <w:rPr>
          <w:w w:val="105"/>
          <w:sz w:val="19"/>
        </w:rPr>
        <w:t>Comply with manufacturer’s product data including product technical bulletins, product catalog installation instructions and product carton instructions for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1C3B43" w:rsidRDefault="001C3B43">
      <w:pPr>
        <w:pStyle w:val="BodyText"/>
        <w:spacing w:before="8"/>
        <w:ind w:firstLine="0"/>
        <w:rPr>
          <w:sz w:val="17"/>
        </w:rPr>
      </w:pPr>
    </w:p>
    <w:p w:rsidR="001C3B43" w:rsidRDefault="00B00648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rPr>
          <w:sz w:val="19"/>
        </w:rPr>
      </w:pPr>
      <w:r>
        <w:rPr>
          <w:w w:val="105"/>
          <w:sz w:val="19"/>
        </w:rPr>
        <w:t>BT25XL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12"/>
        <w:rPr>
          <w:sz w:val="19"/>
        </w:rPr>
      </w:pPr>
      <w:r>
        <w:rPr>
          <w:w w:val="105"/>
          <w:sz w:val="19"/>
        </w:rPr>
        <w:t>Cut a piece of BT25XL in a length that can be easily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handled.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7" w:line="252" w:lineRule="auto"/>
        <w:ind w:right="186"/>
        <w:rPr>
          <w:sz w:val="19"/>
        </w:rPr>
      </w:pPr>
      <w:r>
        <w:rPr>
          <w:w w:val="105"/>
          <w:sz w:val="19"/>
        </w:rPr>
        <w:t>Install in temperatures above 50 degrees F (10 C). In temperatures below 45 degrees F (7 C), BT Primer or Protecto-Tak Spray Adhesive must be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used.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2" w:line="252" w:lineRule="auto"/>
        <w:ind w:right="418"/>
        <w:rPr>
          <w:sz w:val="19"/>
        </w:rPr>
      </w:pPr>
      <w:r>
        <w:rPr>
          <w:w w:val="105"/>
          <w:sz w:val="19"/>
        </w:rPr>
        <w:t>Begin by removing approximately 12” (305mm) of the release paper and center the tape over the area to be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sea</w:t>
      </w:r>
      <w:r>
        <w:rPr>
          <w:w w:val="105"/>
          <w:sz w:val="19"/>
        </w:rPr>
        <w:t>led.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2" w:line="252" w:lineRule="auto"/>
        <w:ind w:right="297"/>
        <w:rPr>
          <w:sz w:val="19"/>
        </w:rPr>
      </w:pPr>
      <w:r>
        <w:rPr>
          <w:w w:val="105"/>
          <w:sz w:val="19"/>
        </w:rPr>
        <w:t>Firmly roll the BT25XL against the surface and continue pulling off the release paper while rolling the tape into place. (BT25XL must be rolled to ensure 100% surface contact between the BT25XL adhesive and the substrate. This will minimize the trapping of</w:t>
      </w:r>
      <w:r>
        <w:rPr>
          <w:w w:val="105"/>
          <w:sz w:val="19"/>
        </w:rPr>
        <w:t xml:space="preserve"> air beneath 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tape).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4"/>
        <w:rPr>
          <w:sz w:val="19"/>
        </w:rPr>
      </w:pPr>
      <w:r>
        <w:rPr>
          <w:w w:val="105"/>
          <w:sz w:val="19"/>
        </w:rPr>
        <w:t>Do not stretch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BT25XL.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12" w:line="252" w:lineRule="auto"/>
        <w:ind w:right="443"/>
        <w:rPr>
          <w:sz w:val="19"/>
        </w:rPr>
      </w:pPr>
      <w:r>
        <w:rPr>
          <w:w w:val="105"/>
          <w:sz w:val="19"/>
        </w:rPr>
        <w:t>Lap building wrap material 4” (102 mm) over BT25XL and seal the building wrap to BT25XL.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2" w:line="252" w:lineRule="auto"/>
        <w:ind w:right="210"/>
        <w:rPr>
          <w:sz w:val="19"/>
        </w:rPr>
      </w:pPr>
      <w:r>
        <w:rPr>
          <w:w w:val="105"/>
          <w:sz w:val="19"/>
        </w:rPr>
        <w:t>For weathered surfaces such as masonry, concrete, OSB surfaces, use with BT- Primer or Protecto-Tak Spray Adhesive. Prot</w:t>
      </w:r>
      <w:r>
        <w:rPr>
          <w:w w:val="105"/>
          <w:sz w:val="19"/>
        </w:rPr>
        <w:t>ecto Wrap’s Stucco Tape or Primer Free Stucco / EIFS Tape are recommended if stucco is to be applied directly to the air/vapor barrier.</w:t>
      </w:r>
    </w:p>
    <w:p w:rsidR="001C3B43" w:rsidRDefault="001C3B43">
      <w:pPr>
        <w:pStyle w:val="BodyText"/>
        <w:spacing w:before="5"/>
        <w:ind w:firstLine="0"/>
        <w:rPr>
          <w:sz w:val="17"/>
        </w:rPr>
      </w:pPr>
    </w:p>
    <w:p w:rsidR="001C3B43" w:rsidRDefault="00B00648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rPr>
          <w:sz w:val="19"/>
        </w:rPr>
      </w:pPr>
      <w:r>
        <w:rPr>
          <w:w w:val="105"/>
          <w:sz w:val="19"/>
        </w:rPr>
        <w:t>BT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Primer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12" w:line="252" w:lineRule="auto"/>
        <w:ind w:right="553"/>
        <w:rPr>
          <w:sz w:val="19"/>
        </w:rPr>
      </w:pPr>
      <w:r>
        <w:rPr>
          <w:w w:val="105"/>
          <w:sz w:val="19"/>
        </w:rPr>
        <w:t>Apply primer to all surfaces by roller or brush. The primed surface must be free of runs, puddles or excessiv</w:t>
      </w:r>
      <w:r>
        <w:rPr>
          <w:w w:val="105"/>
          <w:sz w:val="19"/>
        </w:rPr>
        <w:t>e primer, as this can cause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blistering.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2"/>
        <w:rPr>
          <w:sz w:val="19"/>
        </w:rPr>
      </w:pPr>
      <w:r>
        <w:rPr>
          <w:w w:val="105"/>
          <w:sz w:val="19"/>
        </w:rPr>
        <w:t>Brush or roll out all primer puddles or drips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immediately.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7" w:line="252" w:lineRule="auto"/>
        <w:ind w:right="262"/>
        <w:rPr>
          <w:sz w:val="19"/>
        </w:rPr>
      </w:pPr>
      <w:r>
        <w:rPr>
          <w:w w:val="105"/>
          <w:sz w:val="19"/>
        </w:rPr>
        <w:t>Prime only as much area as can be covered in half a day’s work. Re-prime areas not covered in half a day’s work with a light coat 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BT-Primer.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2"/>
        <w:rPr>
          <w:sz w:val="19"/>
        </w:rPr>
      </w:pPr>
      <w:r>
        <w:rPr>
          <w:w w:val="105"/>
          <w:sz w:val="19"/>
        </w:rPr>
        <w:t>Primer will b</w:t>
      </w:r>
      <w:r>
        <w:rPr>
          <w:w w:val="105"/>
          <w:sz w:val="19"/>
        </w:rPr>
        <w:t>ecome tack free in approximately 10-20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minutes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spacing w:before="1"/>
        <w:rPr>
          <w:sz w:val="19"/>
        </w:rPr>
      </w:pPr>
      <w:r>
        <w:rPr>
          <w:w w:val="105"/>
          <w:sz w:val="19"/>
        </w:rPr>
        <w:t>Protecto-Tak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12"/>
        <w:rPr>
          <w:sz w:val="19"/>
        </w:rPr>
      </w:pPr>
      <w:r>
        <w:rPr>
          <w:w w:val="105"/>
          <w:sz w:val="19"/>
        </w:rPr>
        <w:t>Shake can before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using.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11"/>
        <w:rPr>
          <w:sz w:val="19"/>
        </w:rPr>
      </w:pPr>
      <w:r>
        <w:rPr>
          <w:w w:val="105"/>
          <w:sz w:val="19"/>
        </w:rPr>
        <w:t>Turn spray tip so arrow points to dot on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rim.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12"/>
        <w:rPr>
          <w:sz w:val="19"/>
        </w:rPr>
      </w:pPr>
      <w:r>
        <w:rPr>
          <w:w w:val="105"/>
          <w:sz w:val="19"/>
        </w:rPr>
        <w:t>Hold can 6”- 8” (152-203 mm) from surface to be sprayed 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apply.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12"/>
        <w:rPr>
          <w:sz w:val="19"/>
        </w:rPr>
      </w:pPr>
      <w:r>
        <w:rPr>
          <w:w w:val="105"/>
          <w:sz w:val="19"/>
        </w:rPr>
        <w:t>Clean over sprayed areas with a 3:1 isopropyl alcohol to water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ratio.</w:t>
      </w:r>
    </w:p>
    <w:p w:rsidR="001C3B43" w:rsidRDefault="001C3B43">
      <w:pPr>
        <w:pStyle w:val="BodyText"/>
        <w:spacing w:before="2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rPr>
          <w:sz w:val="19"/>
        </w:rPr>
      </w:pPr>
      <w:r>
        <w:rPr>
          <w:w w:val="105"/>
          <w:sz w:val="19"/>
        </w:rPr>
        <w:t>Precaution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12" w:line="252" w:lineRule="auto"/>
        <w:ind w:right="321"/>
        <w:rPr>
          <w:sz w:val="19"/>
        </w:rPr>
      </w:pPr>
      <w:r>
        <w:rPr>
          <w:w w:val="105"/>
          <w:sz w:val="19"/>
        </w:rPr>
        <w:t>When used as an air/vapor barrier, the dew point must be engineered to the exterior of the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building.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2"/>
        <w:rPr>
          <w:sz w:val="19"/>
        </w:rPr>
      </w:pPr>
      <w:r>
        <w:rPr>
          <w:w w:val="105"/>
          <w:sz w:val="19"/>
        </w:rPr>
        <w:t>Protecto Wrap solvent-based primers/mastic are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flammable.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12"/>
        <w:rPr>
          <w:sz w:val="19"/>
        </w:rPr>
      </w:pPr>
      <w:r>
        <w:rPr>
          <w:w w:val="105"/>
          <w:sz w:val="19"/>
        </w:rPr>
        <w:t>Avoid exposure to open flames, sparks,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etc.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12"/>
        <w:rPr>
          <w:sz w:val="19"/>
        </w:rPr>
      </w:pPr>
      <w:r>
        <w:rPr>
          <w:w w:val="105"/>
          <w:sz w:val="19"/>
        </w:rPr>
        <w:t>Use only in areas with adequate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ventilation.</w:t>
      </w:r>
    </w:p>
    <w:p w:rsidR="001C3B43" w:rsidRDefault="00B00648">
      <w:pPr>
        <w:pStyle w:val="ListParagraph"/>
        <w:numPr>
          <w:ilvl w:val="3"/>
          <w:numId w:val="1"/>
        </w:numPr>
        <w:tabs>
          <w:tab w:val="left" w:pos="1832"/>
          <w:tab w:val="left" w:pos="1833"/>
        </w:tabs>
        <w:spacing w:before="12"/>
        <w:rPr>
          <w:sz w:val="19"/>
        </w:rPr>
      </w:pPr>
      <w:r>
        <w:rPr>
          <w:w w:val="105"/>
          <w:sz w:val="19"/>
        </w:rPr>
        <w:t>Refer to SDS for additional information and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warnings.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rPr>
          <w:sz w:val="19"/>
        </w:rPr>
      </w:pPr>
      <w:r>
        <w:rPr>
          <w:w w:val="105"/>
          <w:sz w:val="19"/>
        </w:rPr>
        <w:t>Install In accordance with ASTM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E2122.</w:t>
      </w:r>
    </w:p>
    <w:p w:rsidR="001C3B43" w:rsidRDefault="001C3B43">
      <w:pPr>
        <w:pStyle w:val="BodyText"/>
        <w:spacing w:before="2"/>
        <w:ind w:firstLine="0"/>
        <w:rPr>
          <w:sz w:val="18"/>
        </w:rPr>
      </w:pPr>
    </w:p>
    <w:p w:rsidR="001C3B43" w:rsidRDefault="00B00648">
      <w:pPr>
        <w:pStyle w:val="ListParagraph"/>
        <w:numPr>
          <w:ilvl w:val="1"/>
          <w:numId w:val="1"/>
        </w:numPr>
        <w:tabs>
          <w:tab w:val="left" w:pos="680"/>
          <w:tab w:val="left" w:pos="681"/>
        </w:tabs>
        <w:rPr>
          <w:sz w:val="19"/>
        </w:rPr>
      </w:pPr>
      <w:r>
        <w:rPr>
          <w:w w:val="105"/>
          <w:sz w:val="19"/>
        </w:rPr>
        <w:t>PROTECTION</w:t>
      </w:r>
    </w:p>
    <w:p w:rsidR="001C3B43" w:rsidRDefault="001C3B43">
      <w:pPr>
        <w:pStyle w:val="BodyText"/>
        <w:spacing w:before="6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spacing w:before="1" w:line="247" w:lineRule="auto"/>
        <w:ind w:right="118"/>
        <w:rPr>
          <w:sz w:val="19"/>
        </w:rPr>
      </w:pPr>
      <w:r>
        <w:rPr>
          <w:w w:val="105"/>
          <w:sz w:val="19"/>
        </w:rPr>
        <w:t>Protect air/vapor barrier and waterproofing membrane from damage until covered by finished siding /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trim.</w:t>
      </w:r>
    </w:p>
    <w:p w:rsidR="001C3B43" w:rsidRDefault="001C3B43">
      <w:pPr>
        <w:pStyle w:val="BodyText"/>
        <w:ind w:firstLine="0"/>
        <w:rPr>
          <w:sz w:val="18"/>
        </w:rPr>
      </w:pPr>
    </w:p>
    <w:p w:rsidR="001C3B43" w:rsidRDefault="00B00648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rPr>
          <w:sz w:val="19"/>
        </w:rPr>
      </w:pPr>
      <w:r>
        <w:rPr>
          <w:w w:val="105"/>
          <w:sz w:val="19"/>
        </w:rPr>
        <w:t>Do not expose to direct sunlight for more than 120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days.</w:t>
      </w:r>
    </w:p>
    <w:p w:rsidR="001C3B43" w:rsidRDefault="001C3B43">
      <w:pPr>
        <w:pStyle w:val="BodyText"/>
        <w:spacing w:before="10"/>
        <w:ind w:firstLine="0"/>
        <w:rPr>
          <w:sz w:val="21"/>
        </w:rPr>
      </w:pPr>
    </w:p>
    <w:p w:rsidR="001C3B43" w:rsidRDefault="00B00648">
      <w:pPr>
        <w:pStyle w:val="BodyText"/>
        <w:spacing w:before="1"/>
        <w:ind w:left="2403" w:right="2413" w:firstLine="0"/>
        <w:jc w:val="center"/>
      </w:pPr>
      <w:r>
        <w:rPr>
          <w:w w:val="105"/>
        </w:rPr>
        <w:t>END OF SECTION</w:t>
      </w:r>
    </w:p>
    <w:sectPr w:rsidR="001C3B43">
      <w:pgSz w:w="12240" w:h="15840"/>
      <w:pgMar w:top="1060" w:right="1320" w:bottom="1160" w:left="1340" w:header="727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0648">
      <w:r>
        <w:separator/>
      </w:r>
    </w:p>
  </w:endnote>
  <w:endnote w:type="continuationSeparator" w:id="0">
    <w:p w:rsidR="00000000" w:rsidRDefault="00B0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43" w:rsidRDefault="00B00648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9301480</wp:posOffset>
              </wp:positionV>
              <wp:extent cx="2043430" cy="31178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B43" w:rsidRDefault="00B00648">
                          <w:pPr>
                            <w:pStyle w:val="BodyText"/>
                            <w:spacing w:before="20" w:line="252" w:lineRule="auto"/>
                            <w:ind w:left="20" w:right="6" w:firstLine="0"/>
                          </w:pPr>
                          <w:r>
                            <w:rPr>
                              <w:w w:val="105"/>
                            </w:rPr>
                            <w:t>Copyright 2017 – All rights reserved Protecto Wrap Company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732.4pt;width:160.9pt;height:24.5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OZ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" filled="f" stroked="f">
              <v:textbox inset="0,0,0,0">
                <w:txbxContent>
                  <w:p w:rsidR="001C3B43" w:rsidRDefault="00B00648">
                    <w:pPr>
                      <w:pStyle w:val="BodyText"/>
                      <w:spacing w:before="20" w:line="252" w:lineRule="auto"/>
                      <w:ind w:left="20" w:right="6" w:firstLine="0"/>
                    </w:pPr>
                    <w:r>
                      <w:rPr>
                        <w:w w:val="105"/>
                      </w:rPr>
                      <w:t>Copyright 2017 – All rights reserved Protecto Wrap Company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9301480</wp:posOffset>
              </wp:positionV>
              <wp:extent cx="520065" cy="165100"/>
              <wp:effectExtent l="0" t="0" r="381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B43" w:rsidRDefault="00B00648">
                          <w:pPr>
                            <w:pStyle w:val="BodyText"/>
                            <w:spacing w:before="20"/>
                            <w:ind w:left="20" w:firstLine="0"/>
                          </w:pPr>
                          <w:r>
                            <w:rPr>
                              <w:w w:val="105"/>
                            </w:rPr>
                            <w:t>07 26 13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87.25pt;margin-top:732.4pt;width:40.95pt;height:13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" filled="f" stroked="f">
              <v:textbox inset="0,0,0,0">
                <w:txbxContent>
                  <w:p w:rsidR="001C3B43" w:rsidRDefault="00B00648">
                    <w:pPr>
                      <w:pStyle w:val="BodyText"/>
                      <w:spacing w:before="20"/>
                      <w:ind w:left="20" w:firstLine="0"/>
                    </w:pPr>
                    <w:r>
                      <w:rPr>
                        <w:w w:val="105"/>
                      </w:rPr>
                      <w:t>07 26 13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5476875</wp:posOffset>
              </wp:positionH>
              <wp:positionV relativeFrom="page">
                <wp:posOffset>9301480</wp:posOffset>
              </wp:positionV>
              <wp:extent cx="1188720" cy="165100"/>
              <wp:effectExtent l="0" t="0" r="190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B43" w:rsidRDefault="00B00648">
                          <w:pPr>
                            <w:pStyle w:val="BodyText"/>
                            <w:spacing w:before="20"/>
                            <w:ind w:left="20" w:firstLine="0"/>
                          </w:pPr>
                          <w:r>
                            <w:rPr>
                              <w:w w:val="105"/>
                            </w:rPr>
                            <w:t>Masterformat v.2016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31.25pt;margin-top:732.4pt;width:93.6pt;height:13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pB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LWpTt+pBIweOjDTA1xDl22mqrsXxXeFuFjXhO/orZSirykpITrfvHRfPB1x&#10;lAHZ9p9ECW7IXgsLNFSyNaWDYiBAhy49nTpjQimMSz+KFgGoCtD585nv2da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" filled="f" stroked="f">
              <v:textbox inset="0,0,0,0">
                <w:txbxContent>
                  <w:p w:rsidR="001C3B43" w:rsidRDefault="00B00648">
                    <w:pPr>
                      <w:pStyle w:val="BodyText"/>
                      <w:spacing w:before="20"/>
                      <w:ind w:left="20" w:firstLine="0"/>
                    </w:pPr>
                    <w:r>
                      <w:rPr>
                        <w:w w:val="105"/>
                      </w:rPr>
                      <w:t>Masterformat v.2016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0648">
      <w:r>
        <w:separator/>
      </w:r>
    </w:p>
  </w:footnote>
  <w:footnote w:type="continuationSeparator" w:id="0">
    <w:p w:rsidR="00000000" w:rsidRDefault="00B00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43" w:rsidRDefault="00B00648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448945</wp:posOffset>
              </wp:positionV>
              <wp:extent cx="922655" cy="240030"/>
              <wp:effectExtent l="0" t="127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B43" w:rsidRDefault="00B00648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sz w:val="15"/>
                            </w:rPr>
                            <w:t>[PROJECT NUMBER] [DATE]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.25pt;margin-top:35.35pt;width:72.65pt;height:18.9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prsg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" filled="f" stroked="f">
              <v:textbox inset="0,0,0,0">
                <w:txbxContent>
                  <w:p w:rsidR="001C3B43" w:rsidRDefault="00B00648">
                    <w:pPr>
                      <w:spacing w:before="12"/>
                      <w:ind w:left="20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sz w:val="15"/>
                      </w:rPr>
                      <w:t>[PROJECT NUMBER] [DATE]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>
              <wp:simplePos x="0" y="0"/>
              <wp:positionH relativeFrom="page">
                <wp:posOffset>5414645</wp:posOffset>
              </wp:positionH>
              <wp:positionV relativeFrom="page">
                <wp:posOffset>448945</wp:posOffset>
              </wp:positionV>
              <wp:extent cx="1001395" cy="240030"/>
              <wp:effectExtent l="4445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B43" w:rsidRDefault="00B00648">
                          <w:pPr>
                            <w:spacing w:before="12"/>
                            <w:ind w:left="20" w:right="-1" w:firstLine="14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sz w:val="15"/>
                            </w:rPr>
                            <w:t>[PROJECT NAME] [PROJECT LOCATION]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26.35pt;margin-top:35.35pt;width:78.85pt;height:18.9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" filled="f" stroked="f">
              <v:textbox inset="0,0,0,0">
                <w:txbxContent>
                  <w:p w:rsidR="001C3B43" w:rsidRDefault="00B00648">
                    <w:pPr>
                      <w:spacing w:before="12"/>
                      <w:ind w:left="20" w:right="-1" w:firstLine="14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sz w:val="15"/>
                      </w:rPr>
                      <w:t>[PROJECT NAME] [PROJECT LOCATION]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970"/>
    <w:multiLevelType w:val="multilevel"/>
    <w:tmpl w:val="08946ECC"/>
    <w:lvl w:ilvl="0">
      <w:start w:val="3"/>
      <w:numFmt w:val="decimal"/>
      <w:lvlText w:val="%1"/>
      <w:lvlJc w:val="left"/>
      <w:pPr>
        <w:ind w:left="680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76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256" w:hanging="576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832" w:hanging="576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3775" w:hanging="576"/>
      </w:pPr>
      <w:rPr>
        <w:rFonts w:hint="default"/>
      </w:rPr>
    </w:lvl>
    <w:lvl w:ilvl="5">
      <w:numFmt w:val="bullet"/>
      <w:lvlText w:val="•"/>
      <w:lvlJc w:val="left"/>
      <w:pPr>
        <w:ind w:left="4742" w:hanging="576"/>
      </w:pPr>
      <w:rPr>
        <w:rFonts w:hint="default"/>
      </w:rPr>
    </w:lvl>
    <w:lvl w:ilvl="6">
      <w:numFmt w:val="bullet"/>
      <w:lvlText w:val="•"/>
      <w:lvlJc w:val="left"/>
      <w:pPr>
        <w:ind w:left="5710" w:hanging="576"/>
      </w:pPr>
      <w:rPr>
        <w:rFonts w:hint="default"/>
      </w:rPr>
    </w:lvl>
    <w:lvl w:ilvl="7">
      <w:numFmt w:val="bullet"/>
      <w:lvlText w:val="•"/>
      <w:lvlJc w:val="left"/>
      <w:pPr>
        <w:ind w:left="6677" w:hanging="576"/>
      </w:pPr>
      <w:rPr>
        <w:rFonts w:hint="default"/>
      </w:rPr>
    </w:lvl>
    <w:lvl w:ilvl="8">
      <w:numFmt w:val="bullet"/>
      <w:lvlText w:val="•"/>
      <w:lvlJc w:val="left"/>
      <w:pPr>
        <w:ind w:left="7645" w:hanging="576"/>
      </w:pPr>
      <w:rPr>
        <w:rFonts w:hint="default"/>
      </w:rPr>
    </w:lvl>
  </w:abstractNum>
  <w:abstractNum w:abstractNumId="1">
    <w:nsid w:val="389571E6"/>
    <w:multiLevelType w:val="hybridMultilevel"/>
    <w:tmpl w:val="83D027EE"/>
    <w:lvl w:ilvl="0" w:tplc="4B9E5462">
      <w:start w:val="4"/>
      <w:numFmt w:val="decimal"/>
      <w:lvlText w:val="%1."/>
      <w:lvlJc w:val="left"/>
      <w:pPr>
        <w:ind w:left="1832" w:hanging="576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8AB24916">
      <w:start w:val="1"/>
      <w:numFmt w:val="lowerLetter"/>
      <w:lvlText w:val="%2."/>
      <w:lvlJc w:val="left"/>
      <w:pPr>
        <w:ind w:left="2408" w:hanging="576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 w:tplc="1FDA48E0">
      <w:numFmt w:val="bullet"/>
      <w:lvlText w:val="•"/>
      <w:lvlJc w:val="left"/>
      <w:pPr>
        <w:ind w:left="3197" w:hanging="576"/>
      </w:pPr>
      <w:rPr>
        <w:rFonts w:hint="default"/>
      </w:rPr>
    </w:lvl>
    <w:lvl w:ilvl="3" w:tplc="3B1AC808">
      <w:numFmt w:val="bullet"/>
      <w:lvlText w:val="•"/>
      <w:lvlJc w:val="left"/>
      <w:pPr>
        <w:ind w:left="3995" w:hanging="576"/>
      </w:pPr>
      <w:rPr>
        <w:rFonts w:hint="default"/>
      </w:rPr>
    </w:lvl>
    <w:lvl w:ilvl="4" w:tplc="6E9A73C4">
      <w:numFmt w:val="bullet"/>
      <w:lvlText w:val="•"/>
      <w:lvlJc w:val="left"/>
      <w:pPr>
        <w:ind w:left="4793" w:hanging="576"/>
      </w:pPr>
      <w:rPr>
        <w:rFonts w:hint="default"/>
      </w:rPr>
    </w:lvl>
    <w:lvl w:ilvl="5" w:tplc="C7BC28B0">
      <w:numFmt w:val="bullet"/>
      <w:lvlText w:val="•"/>
      <w:lvlJc w:val="left"/>
      <w:pPr>
        <w:ind w:left="5591" w:hanging="576"/>
      </w:pPr>
      <w:rPr>
        <w:rFonts w:hint="default"/>
      </w:rPr>
    </w:lvl>
    <w:lvl w:ilvl="6" w:tplc="5BA06910">
      <w:numFmt w:val="bullet"/>
      <w:lvlText w:val="•"/>
      <w:lvlJc w:val="left"/>
      <w:pPr>
        <w:ind w:left="6388" w:hanging="576"/>
      </w:pPr>
      <w:rPr>
        <w:rFonts w:hint="default"/>
      </w:rPr>
    </w:lvl>
    <w:lvl w:ilvl="7" w:tplc="E93C25AE">
      <w:numFmt w:val="bullet"/>
      <w:lvlText w:val="•"/>
      <w:lvlJc w:val="left"/>
      <w:pPr>
        <w:ind w:left="7186" w:hanging="576"/>
      </w:pPr>
      <w:rPr>
        <w:rFonts w:hint="default"/>
      </w:rPr>
    </w:lvl>
    <w:lvl w:ilvl="8" w:tplc="EC144A7A">
      <w:numFmt w:val="bullet"/>
      <w:lvlText w:val="•"/>
      <w:lvlJc w:val="left"/>
      <w:pPr>
        <w:ind w:left="7984" w:hanging="576"/>
      </w:pPr>
      <w:rPr>
        <w:rFonts w:hint="default"/>
      </w:rPr>
    </w:lvl>
  </w:abstractNum>
  <w:abstractNum w:abstractNumId="2">
    <w:nsid w:val="51112E9C"/>
    <w:multiLevelType w:val="multilevel"/>
    <w:tmpl w:val="1E7E1C52"/>
    <w:lvl w:ilvl="0">
      <w:start w:val="1"/>
      <w:numFmt w:val="decimal"/>
      <w:lvlText w:val="%1"/>
      <w:lvlJc w:val="left"/>
      <w:pPr>
        <w:ind w:left="680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77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256" w:hanging="577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832" w:hanging="577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2407" w:hanging="577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5">
      <w:numFmt w:val="bullet"/>
      <w:lvlText w:val="•"/>
      <w:lvlJc w:val="left"/>
      <w:pPr>
        <w:ind w:left="4451" w:hanging="577"/>
      </w:pPr>
      <w:rPr>
        <w:rFonts w:hint="default"/>
      </w:rPr>
    </w:lvl>
    <w:lvl w:ilvl="6">
      <w:numFmt w:val="bullet"/>
      <w:lvlText w:val="•"/>
      <w:lvlJc w:val="left"/>
      <w:pPr>
        <w:ind w:left="5477" w:hanging="577"/>
      </w:pPr>
      <w:rPr>
        <w:rFonts w:hint="default"/>
      </w:rPr>
    </w:lvl>
    <w:lvl w:ilvl="7">
      <w:numFmt w:val="bullet"/>
      <w:lvlText w:val="•"/>
      <w:lvlJc w:val="left"/>
      <w:pPr>
        <w:ind w:left="6502" w:hanging="577"/>
      </w:pPr>
      <w:rPr>
        <w:rFonts w:hint="default"/>
      </w:rPr>
    </w:lvl>
    <w:lvl w:ilvl="8">
      <w:numFmt w:val="bullet"/>
      <w:lvlText w:val="•"/>
      <w:lvlJc w:val="left"/>
      <w:pPr>
        <w:ind w:left="7528" w:hanging="577"/>
      </w:pPr>
      <w:rPr>
        <w:rFonts w:hint="default"/>
      </w:rPr>
    </w:lvl>
  </w:abstractNum>
  <w:abstractNum w:abstractNumId="3">
    <w:nsid w:val="60D93D24"/>
    <w:multiLevelType w:val="multilevel"/>
    <w:tmpl w:val="E650451A"/>
    <w:lvl w:ilvl="0">
      <w:start w:val="2"/>
      <w:numFmt w:val="decimal"/>
      <w:lvlText w:val="%1"/>
      <w:lvlJc w:val="left"/>
      <w:pPr>
        <w:ind w:left="680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76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256" w:hanging="576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832" w:hanging="576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3775" w:hanging="576"/>
      </w:pPr>
      <w:rPr>
        <w:rFonts w:hint="default"/>
      </w:rPr>
    </w:lvl>
    <w:lvl w:ilvl="5">
      <w:numFmt w:val="bullet"/>
      <w:lvlText w:val="•"/>
      <w:lvlJc w:val="left"/>
      <w:pPr>
        <w:ind w:left="4742" w:hanging="576"/>
      </w:pPr>
      <w:rPr>
        <w:rFonts w:hint="default"/>
      </w:rPr>
    </w:lvl>
    <w:lvl w:ilvl="6">
      <w:numFmt w:val="bullet"/>
      <w:lvlText w:val="•"/>
      <w:lvlJc w:val="left"/>
      <w:pPr>
        <w:ind w:left="5710" w:hanging="576"/>
      </w:pPr>
      <w:rPr>
        <w:rFonts w:hint="default"/>
      </w:rPr>
    </w:lvl>
    <w:lvl w:ilvl="7">
      <w:numFmt w:val="bullet"/>
      <w:lvlText w:val="•"/>
      <w:lvlJc w:val="left"/>
      <w:pPr>
        <w:ind w:left="6677" w:hanging="576"/>
      </w:pPr>
      <w:rPr>
        <w:rFonts w:hint="default"/>
      </w:rPr>
    </w:lvl>
    <w:lvl w:ilvl="8">
      <w:numFmt w:val="bullet"/>
      <w:lvlText w:val="•"/>
      <w:lvlJc w:val="left"/>
      <w:pPr>
        <w:ind w:left="7645" w:hanging="57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43"/>
    <w:rsid w:val="001C3B43"/>
    <w:rsid w:val="00B0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576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32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576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32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tectowra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otectowr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(3) protecto wrap CSI-3Part - BT25XL.docx</vt:lpstr>
    </vt:vector>
  </TitlesOfParts>
  <Company>Microsoft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(3) protecto wrap CSI-3Part - BT25XL.docx</dc:title>
  <dc:creator>Lance Brown</dc:creator>
  <cp:lastModifiedBy>Lance Brown</cp:lastModifiedBy>
  <cp:revision>2</cp:revision>
  <dcterms:created xsi:type="dcterms:W3CDTF">2018-04-13T19:37:00Z</dcterms:created>
  <dcterms:modified xsi:type="dcterms:W3CDTF">2018-04-13T19:37:00Z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2017-08-12T00:00:00Z</vt:filetime>
  </property>
  <property fmtid="{D5CDD505-2E9C-101B-9397-08002B2CF9AE}" pid="3" name="Creator">
    <vt:lpwstr>Word</vt:lpwstr>
  </property>
  <property fmtid="{D5CDD505-2E9C-101B-9397-08002B2CF9AE}" pid="4" name="LastSaved">
    <vt:filetime>2018-04-13T00:00:00Z</vt:filetime>
  </property>
</Properties>
</file>